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29E6F" w14:textId="77777777" w:rsidR="00D8505C" w:rsidRDefault="00B055C6">
      <w:pPr>
        <w:pStyle w:val="BodyText"/>
        <w:ind w:left="489"/>
        <w:rPr>
          <w:sz w:val="20"/>
        </w:rPr>
      </w:pPr>
      <w:r>
        <w:rPr>
          <w:noProof/>
          <w:sz w:val="20"/>
        </w:rPr>
        <w:drawing>
          <wp:inline distT="0" distB="0" distL="0" distR="0" wp14:anchorId="606D6327" wp14:editId="5F81C315">
            <wp:extent cx="6859034" cy="94297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9034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B2D83" w14:textId="4FF0CBFB" w:rsidR="00F22E6D" w:rsidRDefault="00B055C6" w:rsidP="00F22E6D">
      <w:pPr>
        <w:pStyle w:val="Heading1"/>
        <w:spacing w:before="230"/>
        <w:ind w:left="3442" w:right="3139"/>
        <w:contextualSpacing/>
        <w:jc w:val="center"/>
        <w:rPr>
          <w:color w:val="76923B"/>
        </w:rPr>
      </w:pPr>
      <w:r>
        <w:rPr>
          <w:color w:val="76923B"/>
        </w:rPr>
        <w:t>Education Day Octobe</w:t>
      </w:r>
      <w:r w:rsidR="00F22E6D">
        <w:rPr>
          <w:color w:val="76923B"/>
        </w:rPr>
        <w:t xml:space="preserve">r 22, </w:t>
      </w:r>
      <w:r w:rsidR="001A288D">
        <w:rPr>
          <w:color w:val="76923B"/>
        </w:rPr>
        <w:t>2026,</w:t>
      </w:r>
      <w:r>
        <w:rPr>
          <w:color w:val="76923B"/>
        </w:rPr>
        <w:t xml:space="preserve"> </w:t>
      </w:r>
      <w:r w:rsidR="00F22E6D">
        <w:rPr>
          <w:color w:val="76923B"/>
        </w:rPr>
        <w:t>Michael’s Event Center</w:t>
      </w:r>
    </w:p>
    <w:p w14:paraId="2144BB5A" w14:textId="69EE060E" w:rsidR="00D8505C" w:rsidRPr="00F22E6D" w:rsidRDefault="00F22E6D" w:rsidP="00F22E6D">
      <w:pPr>
        <w:pStyle w:val="Heading1"/>
        <w:spacing w:before="230"/>
        <w:ind w:left="3442" w:right="3139"/>
        <w:contextualSpacing/>
        <w:jc w:val="center"/>
        <w:rPr>
          <w:color w:val="76923B"/>
        </w:rPr>
      </w:pPr>
      <w:r>
        <w:rPr>
          <w:color w:val="76923B"/>
        </w:rPr>
        <w:t>Hamburg,</w:t>
      </w:r>
      <w:r w:rsidR="00B055C6">
        <w:rPr>
          <w:color w:val="76923B"/>
        </w:rPr>
        <w:t xml:space="preserve"> NY</w:t>
      </w:r>
    </w:p>
    <w:p w14:paraId="64D439EB" w14:textId="77777777" w:rsidR="00D8505C" w:rsidRDefault="00B055C6">
      <w:pPr>
        <w:pStyle w:val="BodyText"/>
        <w:spacing w:before="29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1025D665" wp14:editId="169EAB66">
            <wp:simplePos x="0" y="0"/>
            <wp:positionH relativeFrom="page">
              <wp:posOffset>490855</wp:posOffset>
            </wp:positionH>
            <wp:positionV relativeFrom="paragraph">
              <wp:posOffset>179727</wp:posOffset>
            </wp:positionV>
            <wp:extent cx="6792530" cy="40004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2530" cy="40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4379D8" w14:textId="77777777" w:rsidR="0054199A" w:rsidRDefault="0054199A" w:rsidP="0054199A">
      <w:pPr>
        <w:pStyle w:val="BodyText"/>
        <w:spacing w:before="244"/>
        <w:ind w:left="461" w:right="706"/>
        <w:contextualSpacing/>
        <w:jc w:val="both"/>
      </w:pPr>
    </w:p>
    <w:p w14:paraId="6C561C35" w14:textId="4196839A" w:rsidR="0054199A" w:rsidRDefault="00B055C6" w:rsidP="0054199A">
      <w:pPr>
        <w:pStyle w:val="BodyText"/>
        <w:spacing w:before="244"/>
        <w:ind w:left="461" w:right="706"/>
        <w:contextualSpacing/>
        <w:jc w:val="both"/>
        <w:rPr>
          <w:b/>
          <w:bCs/>
        </w:rPr>
      </w:pPr>
      <w:r>
        <w:t>The</w:t>
      </w:r>
      <w:r>
        <w:rPr>
          <w:spacing w:val="-6"/>
        </w:rPr>
        <w:t xml:space="preserve"> </w:t>
      </w:r>
      <w:r>
        <w:t>BCA</w:t>
      </w:r>
      <w:r>
        <w:rPr>
          <w:spacing w:val="-5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proud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announce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details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Annual</w:t>
      </w:r>
      <w:r>
        <w:rPr>
          <w:spacing w:val="-5"/>
        </w:rPr>
        <w:t xml:space="preserve"> </w:t>
      </w:r>
      <w:r>
        <w:t>Education</w:t>
      </w:r>
      <w:r>
        <w:rPr>
          <w:spacing w:val="-5"/>
        </w:rPr>
        <w:t xml:space="preserve"> </w:t>
      </w:r>
      <w:r>
        <w:t>Day.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event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scheduled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October</w:t>
      </w:r>
      <w:r>
        <w:rPr>
          <w:spacing w:val="-6"/>
        </w:rPr>
        <w:t xml:space="preserve"> </w:t>
      </w:r>
      <w:r w:rsidR="009F461E">
        <w:t>22</w:t>
      </w:r>
      <w:r>
        <w:t xml:space="preserve">, </w:t>
      </w:r>
      <w:r w:rsidR="0054199A">
        <w:t>2026,</w:t>
      </w:r>
      <w:r>
        <w:t xml:space="preserve"> at </w:t>
      </w:r>
      <w:r w:rsidR="009F461E">
        <w:rPr>
          <w:b/>
          <w:bCs/>
        </w:rPr>
        <w:t xml:space="preserve">Michael’s Event Center, </w:t>
      </w:r>
      <w:r w:rsidR="0054199A">
        <w:rPr>
          <w:b/>
          <w:bCs/>
        </w:rPr>
        <w:t>4885 Southwestern Blvd, Hamburg, NY 14075.</w:t>
      </w:r>
    </w:p>
    <w:p w14:paraId="119FFC16" w14:textId="77777777" w:rsidR="0054199A" w:rsidRDefault="0054199A" w:rsidP="0054199A">
      <w:pPr>
        <w:pStyle w:val="BodyText"/>
        <w:spacing w:before="244"/>
        <w:ind w:left="461" w:right="706"/>
        <w:contextualSpacing/>
        <w:jc w:val="both"/>
        <w:rPr>
          <w:b/>
          <w:bCs/>
        </w:rPr>
      </w:pPr>
    </w:p>
    <w:p w14:paraId="615C0FD8" w14:textId="0E906622" w:rsidR="00D8505C" w:rsidRDefault="00B055C6" w:rsidP="00767D2D">
      <w:pPr>
        <w:pStyle w:val="BodyText"/>
        <w:spacing w:before="244"/>
        <w:ind w:left="461" w:right="706"/>
        <w:contextualSpacing/>
        <w:jc w:val="both"/>
      </w:pPr>
      <w:r>
        <w:t>The</w:t>
      </w:r>
      <w:r>
        <w:rPr>
          <w:spacing w:val="-15"/>
        </w:rPr>
        <w:t xml:space="preserve"> </w:t>
      </w:r>
      <w:r>
        <w:t>general</w:t>
      </w:r>
      <w:r>
        <w:rPr>
          <w:spacing w:val="-14"/>
        </w:rPr>
        <w:t xml:space="preserve"> </w:t>
      </w:r>
      <w:r>
        <w:t>seminars,</w:t>
      </w:r>
      <w:r>
        <w:rPr>
          <w:spacing w:val="-13"/>
        </w:rPr>
        <w:t xml:space="preserve"> </w:t>
      </w:r>
      <w:r>
        <w:t>exhibition,</w:t>
      </w:r>
      <w:r>
        <w:rPr>
          <w:spacing w:val="-14"/>
        </w:rPr>
        <w:t xml:space="preserve"> </w:t>
      </w:r>
      <w:r w:rsidR="0054199A">
        <w:t xml:space="preserve">brunch </w:t>
      </w:r>
      <w:r>
        <w:t>and</w:t>
      </w:r>
      <w:r>
        <w:rPr>
          <w:spacing w:val="-14"/>
        </w:rPr>
        <w:t xml:space="preserve"> </w:t>
      </w:r>
      <w:r>
        <w:t>reception</w:t>
      </w:r>
      <w:r>
        <w:rPr>
          <w:spacing w:val="-14"/>
        </w:rPr>
        <w:t xml:space="preserve"> </w:t>
      </w:r>
      <w:r>
        <w:t>will</w:t>
      </w:r>
      <w:r>
        <w:rPr>
          <w:spacing w:val="-14"/>
        </w:rPr>
        <w:t xml:space="preserve"> </w:t>
      </w:r>
      <w:r>
        <w:t>run</w:t>
      </w:r>
      <w:r>
        <w:rPr>
          <w:spacing w:val="-14"/>
        </w:rPr>
        <w:t xml:space="preserve"> </w:t>
      </w:r>
      <w:r>
        <w:t>from</w:t>
      </w:r>
      <w:r>
        <w:rPr>
          <w:spacing w:val="-14"/>
        </w:rPr>
        <w:t xml:space="preserve"> </w:t>
      </w:r>
      <w:r>
        <w:t>8:00</w:t>
      </w:r>
      <w:r>
        <w:rPr>
          <w:spacing w:val="-14"/>
        </w:rPr>
        <w:t xml:space="preserve"> </w:t>
      </w:r>
      <w:r>
        <w:t>AM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5:</w:t>
      </w:r>
      <w:r w:rsidR="00764C9F">
        <w:t>00</w:t>
      </w:r>
      <w:r>
        <w:rPr>
          <w:spacing w:val="-14"/>
        </w:rPr>
        <w:t xml:space="preserve"> </w:t>
      </w:r>
      <w:r w:rsidR="000420EF">
        <w:t>PM.</w:t>
      </w:r>
      <w:r w:rsidR="0054199A">
        <w:t xml:space="preserve"> T</w:t>
      </w:r>
      <w:r>
        <w:t>his</w:t>
      </w:r>
      <w:r>
        <w:rPr>
          <w:spacing w:val="-14"/>
        </w:rPr>
        <w:t xml:space="preserve"> </w:t>
      </w:r>
      <w:r>
        <w:t>includes</w:t>
      </w:r>
      <w:r>
        <w:rPr>
          <w:spacing w:val="-14"/>
        </w:rPr>
        <w:t xml:space="preserve"> </w:t>
      </w:r>
      <w:r>
        <w:t>coffee/tea</w:t>
      </w:r>
      <w:r w:rsidR="000420EF">
        <w:t xml:space="preserve"> and morning snack</w:t>
      </w:r>
      <w:r>
        <w:t xml:space="preserve">, a </w:t>
      </w:r>
      <w:r w:rsidR="000420EF">
        <w:t>brunch</w:t>
      </w:r>
      <w:r>
        <w:t xml:space="preserve"> from </w:t>
      </w:r>
      <w:r w:rsidR="000420EF">
        <w:t>10:</w:t>
      </w:r>
      <w:r w:rsidR="00767D2D">
        <w:t>30 AM to 11:30</w:t>
      </w:r>
      <w:r w:rsidR="000420EF">
        <w:t xml:space="preserve"> AM</w:t>
      </w:r>
      <w:r>
        <w:t xml:space="preserve"> and a complimentary cocktail reception with prizes and a 50/50 drawing from 3:</w:t>
      </w:r>
      <w:r w:rsidR="00767D2D">
        <w:t>00</w:t>
      </w:r>
      <w:r w:rsidR="000420EF">
        <w:t xml:space="preserve"> PM</w:t>
      </w:r>
      <w:r>
        <w:t xml:space="preserve"> to 5:</w:t>
      </w:r>
      <w:r w:rsidR="00767D2D">
        <w:t>00</w:t>
      </w:r>
      <w:r w:rsidR="000420EF">
        <w:t xml:space="preserve"> PM</w:t>
      </w:r>
      <w:r>
        <w:t>.</w:t>
      </w:r>
    </w:p>
    <w:p w14:paraId="23D8CC5B" w14:textId="25A63793" w:rsidR="00D8505C" w:rsidRDefault="00B055C6" w:rsidP="0054199A">
      <w:pPr>
        <w:ind w:left="460"/>
        <w:jc w:val="center"/>
        <w:rPr>
          <w:b/>
          <w:sz w:val="24"/>
        </w:rPr>
      </w:pPr>
      <w:r>
        <w:rPr>
          <w:b/>
          <w:spacing w:val="-2"/>
          <w:sz w:val="24"/>
          <w:u w:val="thick"/>
        </w:rPr>
        <w:t>Schedule</w:t>
      </w:r>
    </w:p>
    <w:p w14:paraId="4F2479CD" w14:textId="77777777" w:rsidR="00D8505C" w:rsidRDefault="00D8505C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0"/>
        <w:gridCol w:w="7831"/>
      </w:tblGrid>
      <w:tr w:rsidR="000420EF" w14:paraId="1889AE43" w14:textId="77777777" w:rsidTr="000420EF">
        <w:trPr>
          <w:trHeight w:val="313"/>
        </w:trPr>
        <w:tc>
          <w:tcPr>
            <w:tcW w:w="3240" w:type="dxa"/>
            <w:tcBorders>
              <w:bottom w:val="single" w:sz="4" w:space="0" w:color="000000"/>
            </w:tcBorders>
            <w:shd w:val="clear" w:color="auto" w:fill="316125"/>
          </w:tcPr>
          <w:p w14:paraId="3CAB0C3E" w14:textId="2BB5A479" w:rsidR="000420EF" w:rsidRPr="000420EF" w:rsidRDefault="000420EF" w:rsidP="000420EF">
            <w:pPr>
              <w:pStyle w:val="TableParagraph"/>
              <w:spacing w:before="30" w:line="264" w:lineRule="exact"/>
              <w:ind w:left="86" w:right="1"/>
              <w:rPr>
                <w:color w:val="FFFFFF" w:themeColor="background1"/>
                <w:sz w:val="24"/>
              </w:rPr>
            </w:pPr>
            <w:r w:rsidRPr="000420EF">
              <w:rPr>
                <w:color w:val="FFFFFF" w:themeColor="background1"/>
                <w:sz w:val="24"/>
              </w:rPr>
              <w:t>8:00</w:t>
            </w:r>
            <w:r w:rsidRPr="000420EF">
              <w:rPr>
                <w:color w:val="FFFFFF" w:themeColor="background1"/>
                <w:spacing w:val="-1"/>
                <w:sz w:val="24"/>
              </w:rPr>
              <w:t xml:space="preserve"> </w:t>
            </w:r>
            <w:r w:rsidRPr="000420EF">
              <w:rPr>
                <w:color w:val="FFFFFF" w:themeColor="background1"/>
                <w:sz w:val="24"/>
              </w:rPr>
              <w:t>AM –</w:t>
            </w:r>
            <w:r w:rsidR="00764C9F">
              <w:rPr>
                <w:color w:val="FFFFFF" w:themeColor="background1"/>
                <w:sz w:val="24"/>
              </w:rPr>
              <w:t xml:space="preserve">8:50 </w:t>
            </w:r>
            <w:r w:rsidRPr="000420EF">
              <w:rPr>
                <w:color w:val="FFFFFF" w:themeColor="background1"/>
                <w:spacing w:val="-5"/>
                <w:sz w:val="24"/>
              </w:rPr>
              <w:t>AM</w:t>
            </w:r>
          </w:p>
        </w:tc>
        <w:tc>
          <w:tcPr>
            <w:tcW w:w="7831" w:type="dxa"/>
            <w:tcBorders>
              <w:bottom w:val="single" w:sz="4" w:space="0" w:color="000000"/>
            </w:tcBorders>
            <w:shd w:val="clear" w:color="auto" w:fill="316125"/>
          </w:tcPr>
          <w:p w14:paraId="090178F3" w14:textId="2F64C593" w:rsidR="000420EF" w:rsidRPr="000420EF" w:rsidRDefault="00D46B1B" w:rsidP="00D46B1B">
            <w:pPr>
              <w:pStyle w:val="TableParagraph"/>
              <w:spacing w:before="30" w:line="264" w:lineRule="exact"/>
              <w:jc w:val="left"/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 xml:space="preserve"> </w:t>
            </w:r>
            <w:r w:rsidR="000420EF" w:rsidRPr="000420EF">
              <w:rPr>
                <w:color w:val="FFFFFF" w:themeColor="background1"/>
                <w:sz w:val="24"/>
              </w:rPr>
              <w:t>Welcome! Registration</w:t>
            </w:r>
            <w:r w:rsidR="000420EF" w:rsidRPr="000420EF">
              <w:rPr>
                <w:color w:val="FFFFFF" w:themeColor="background1"/>
                <w:spacing w:val="-2"/>
                <w:sz w:val="24"/>
              </w:rPr>
              <w:t xml:space="preserve"> </w:t>
            </w:r>
            <w:r w:rsidR="000420EF" w:rsidRPr="000420EF">
              <w:rPr>
                <w:color w:val="FFFFFF" w:themeColor="background1"/>
                <w:sz w:val="24"/>
              </w:rPr>
              <w:t>and</w:t>
            </w:r>
            <w:r w:rsidR="000420EF" w:rsidRPr="000420EF">
              <w:rPr>
                <w:color w:val="FFFFFF" w:themeColor="background1"/>
                <w:spacing w:val="-3"/>
                <w:sz w:val="24"/>
              </w:rPr>
              <w:t xml:space="preserve"> </w:t>
            </w:r>
            <w:r w:rsidR="000420EF" w:rsidRPr="000420EF">
              <w:rPr>
                <w:color w:val="FFFFFF" w:themeColor="background1"/>
                <w:sz w:val="24"/>
              </w:rPr>
              <w:t>VISIT</w:t>
            </w:r>
            <w:r w:rsidR="000420EF" w:rsidRPr="000420EF">
              <w:rPr>
                <w:color w:val="FFFFFF" w:themeColor="background1"/>
                <w:spacing w:val="-2"/>
                <w:sz w:val="24"/>
              </w:rPr>
              <w:t xml:space="preserve"> EXHIBITORS </w:t>
            </w:r>
          </w:p>
        </w:tc>
      </w:tr>
      <w:tr w:rsidR="000420EF" w14:paraId="4D882E10" w14:textId="77777777" w:rsidTr="000420EF">
        <w:trPr>
          <w:trHeight w:val="313"/>
        </w:trPr>
        <w:tc>
          <w:tcPr>
            <w:tcW w:w="3240" w:type="dxa"/>
            <w:shd w:val="clear" w:color="auto" w:fill="FFFFFF" w:themeFill="background1"/>
          </w:tcPr>
          <w:p w14:paraId="406C5637" w14:textId="4620D0EB" w:rsidR="000420EF" w:rsidRDefault="00764C9F" w:rsidP="000420EF">
            <w:pPr>
              <w:pStyle w:val="TableParagraph"/>
              <w:spacing w:before="30" w:line="264" w:lineRule="exact"/>
              <w:ind w:left="86" w:right="1"/>
              <w:rPr>
                <w:color w:val="FFFFFF"/>
                <w:sz w:val="24"/>
              </w:rPr>
            </w:pPr>
            <w:r>
              <w:rPr>
                <w:sz w:val="24"/>
              </w:rPr>
              <w:t>9:00</w:t>
            </w:r>
            <w:r w:rsidR="000420EF">
              <w:rPr>
                <w:sz w:val="24"/>
              </w:rPr>
              <w:t xml:space="preserve"> AM –  10:</w:t>
            </w:r>
            <w:r>
              <w:rPr>
                <w:sz w:val="24"/>
              </w:rPr>
              <w:t>30</w:t>
            </w:r>
            <w:r w:rsidR="000420EF">
              <w:rPr>
                <w:sz w:val="24"/>
              </w:rPr>
              <w:t xml:space="preserve"> </w:t>
            </w:r>
            <w:r w:rsidR="000420EF">
              <w:rPr>
                <w:spacing w:val="-5"/>
                <w:sz w:val="24"/>
              </w:rPr>
              <w:t>AM</w:t>
            </w:r>
          </w:p>
        </w:tc>
        <w:tc>
          <w:tcPr>
            <w:tcW w:w="7831" w:type="dxa"/>
            <w:shd w:val="clear" w:color="auto" w:fill="FFFFFF" w:themeFill="background1"/>
          </w:tcPr>
          <w:p w14:paraId="17345406" w14:textId="79649D8A" w:rsidR="000420EF" w:rsidRDefault="00D46B1B" w:rsidP="00D46B1B">
            <w:pPr>
              <w:pStyle w:val="TableParagraph"/>
              <w:spacing w:before="30" w:line="264" w:lineRule="exact"/>
              <w:jc w:val="left"/>
              <w:rPr>
                <w:color w:val="FFFFFF"/>
                <w:sz w:val="24"/>
              </w:rPr>
            </w:pPr>
            <w:r>
              <w:rPr>
                <w:sz w:val="24"/>
              </w:rPr>
              <w:t xml:space="preserve"> </w:t>
            </w:r>
            <w:r w:rsidR="000420EF">
              <w:rPr>
                <w:sz w:val="24"/>
              </w:rPr>
              <w:t>Seminar 1 in Breakout Rooms</w:t>
            </w:r>
          </w:p>
        </w:tc>
      </w:tr>
      <w:tr w:rsidR="00D8505C" w14:paraId="537B569B" w14:textId="77777777">
        <w:trPr>
          <w:trHeight w:val="313"/>
        </w:trPr>
        <w:tc>
          <w:tcPr>
            <w:tcW w:w="3240" w:type="dxa"/>
            <w:shd w:val="clear" w:color="auto" w:fill="316125"/>
          </w:tcPr>
          <w:p w14:paraId="57BC8A56" w14:textId="10BF6ABC" w:rsidR="00D8505C" w:rsidRDefault="00B055C6">
            <w:pPr>
              <w:pStyle w:val="TableParagraph"/>
              <w:spacing w:before="30" w:line="264" w:lineRule="exact"/>
              <w:ind w:left="86" w:right="1"/>
              <w:rPr>
                <w:sz w:val="24"/>
              </w:rPr>
            </w:pPr>
            <w:r>
              <w:rPr>
                <w:color w:val="FFFFFF"/>
                <w:sz w:val="24"/>
              </w:rPr>
              <w:t>10:</w:t>
            </w:r>
            <w:r w:rsidR="00764C9F">
              <w:rPr>
                <w:color w:val="FFFFFF"/>
                <w:sz w:val="24"/>
              </w:rPr>
              <w:t>30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AM – 11:</w:t>
            </w:r>
            <w:r w:rsidR="00764C9F">
              <w:rPr>
                <w:color w:val="FFFFFF"/>
                <w:sz w:val="24"/>
              </w:rPr>
              <w:t>30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pacing w:val="-5"/>
                <w:sz w:val="24"/>
              </w:rPr>
              <w:t>AM</w:t>
            </w:r>
          </w:p>
        </w:tc>
        <w:tc>
          <w:tcPr>
            <w:tcW w:w="7831" w:type="dxa"/>
            <w:shd w:val="clear" w:color="auto" w:fill="316125"/>
          </w:tcPr>
          <w:p w14:paraId="7713F3C2" w14:textId="66AEA5F5" w:rsidR="00D8505C" w:rsidRDefault="00D46B1B" w:rsidP="00D46B1B">
            <w:pPr>
              <w:pStyle w:val="TableParagraph"/>
              <w:spacing w:before="30" w:line="264" w:lineRule="exact"/>
              <w:jc w:val="left"/>
              <w:rPr>
                <w:sz w:val="24"/>
              </w:rPr>
            </w:pPr>
            <w:r>
              <w:rPr>
                <w:color w:val="FFFFFF"/>
                <w:sz w:val="24"/>
              </w:rPr>
              <w:t xml:space="preserve"> </w:t>
            </w:r>
            <w:r w:rsidR="00F22E6D">
              <w:rPr>
                <w:color w:val="FFFFFF"/>
                <w:sz w:val="24"/>
              </w:rPr>
              <w:t>Brunch</w:t>
            </w:r>
            <w:r w:rsidR="00B055C6">
              <w:rPr>
                <w:color w:val="FFFFFF"/>
                <w:spacing w:val="-2"/>
                <w:sz w:val="24"/>
              </w:rPr>
              <w:t xml:space="preserve"> </w:t>
            </w:r>
            <w:r w:rsidR="00B055C6">
              <w:rPr>
                <w:color w:val="FFFFFF"/>
                <w:sz w:val="24"/>
              </w:rPr>
              <w:t xml:space="preserve">and VISIT </w:t>
            </w:r>
            <w:r w:rsidR="00B055C6">
              <w:rPr>
                <w:color w:val="FFFFFF"/>
                <w:spacing w:val="-2"/>
                <w:sz w:val="24"/>
              </w:rPr>
              <w:t>EXHIBITORS</w:t>
            </w:r>
            <w:r w:rsidR="00764C9F">
              <w:rPr>
                <w:color w:val="FFFFFF"/>
                <w:spacing w:val="-2"/>
                <w:sz w:val="24"/>
              </w:rPr>
              <w:t xml:space="preserve"> </w:t>
            </w:r>
          </w:p>
        </w:tc>
      </w:tr>
      <w:tr w:rsidR="00D8505C" w14:paraId="3D63E778" w14:textId="77777777">
        <w:trPr>
          <w:trHeight w:val="316"/>
        </w:trPr>
        <w:tc>
          <w:tcPr>
            <w:tcW w:w="3240" w:type="dxa"/>
          </w:tcPr>
          <w:p w14:paraId="3DB65F56" w14:textId="00C655EA" w:rsidR="00D8505C" w:rsidRDefault="00764C9F">
            <w:pPr>
              <w:pStyle w:val="TableParagraph"/>
              <w:spacing w:before="30" w:line="266" w:lineRule="exact"/>
              <w:ind w:left="86" w:right="77"/>
              <w:rPr>
                <w:sz w:val="24"/>
              </w:rPr>
            </w:pPr>
            <w:r>
              <w:rPr>
                <w:sz w:val="24"/>
              </w:rPr>
              <w:t>11:45</w:t>
            </w:r>
            <w:r w:rsidR="00B055C6">
              <w:rPr>
                <w:sz w:val="24"/>
              </w:rPr>
              <w:t xml:space="preserve"> </w:t>
            </w:r>
            <w:r>
              <w:rPr>
                <w:sz w:val="24"/>
              </w:rPr>
              <w:t>AM</w:t>
            </w:r>
            <w:r w:rsidR="00B055C6">
              <w:rPr>
                <w:sz w:val="24"/>
              </w:rPr>
              <w:t xml:space="preserve"> – </w:t>
            </w:r>
            <w:r>
              <w:rPr>
                <w:sz w:val="24"/>
              </w:rPr>
              <w:t>1:15</w:t>
            </w:r>
            <w:r w:rsidR="00B055C6">
              <w:rPr>
                <w:sz w:val="24"/>
              </w:rPr>
              <w:t xml:space="preserve"> </w:t>
            </w:r>
            <w:r w:rsidR="00B055C6">
              <w:rPr>
                <w:spacing w:val="-5"/>
                <w:sz w:val="24"/>
              </w:rPr>
              <w:t>PM</w:t>
            </w:r>
          </w:p>
        </w:tc>
        <w:tc>
          <w:tcPr>
            <w:tcW w:w="7831" w:type="dxa"/>
          </w:tcPr>
          <w:p w14:paraId="187436B8" w14:textId="30BED3D1" w:rsidR="00D8505C" w:rsidRDefault="00D46B1B" w:rsidP="00D46B1B">
            <w:pPr>
              <w:pStyle w:val="TableParagraph"/>
              <w:spacing w:before="30" w:line="266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22E6D">
              <w:rPr>
                <w:sz w:val="24"/>
              </w:rPr>
              <w:t>Se</w:t>
            </w:r>
            <w:r w:rsidR="0054199A">
              <w:rPr>
                <w:sz w:val="24"/>
              </w:rPr>
              <w:t>minar</w:t>
            </w:r>
            <w:r w:rsidR="00F22E6D">
              <w:rPr>
                <w:sz w:val="24"/>
              </w:rPr>
              <w:t xml:space="preserve"> 2 in Breakout Rooms </w:t>
            </w:r>
          </w:p>
        </w:tc>
      </w:tr>
      <w:tr w:rsidR="00D8505C" w14:paraId="259BE9B8" w14:textId="77777777">
        <w:trPr>
          <w:trHeight w:val="313"/>
        </w:trPr>
        <w:tc>
          <w:tcPr>
            <w:tcW w:w="3240" w:type="dxa"/>
            <w:shd w:val="clear" w:color="auto" w:fill="316125"/>
          </w:tcPr>
          <w:p w14:paraId="3CB3AA08" w14:textId="024C8A5C" w:rsidR="00D8505C" w:rsidRDefault="00B055C6">
            <w:pPr>
              <w:pStyle w:val="TableParagraph"/>
              <w:spacing w:before="30" w:line="264" w:lineRule="exact"/>
              <w:ind w:left="86" w:right="76"/>
              <w:rPr>
                <w:sz w:val="24"/>
              </w:rPr>
            </w:pPr>
            <w:r>
              <w:rPr>
                <w:color w:val="FFFFFF"/>
                <w:sz w:val="24"/>
              </w:rPr>
              <w:t>1:</w:t>
            </w:r>
            <w:r w:rsidR="00764C9F">
              <w:rPr>
                <w:color w:val="FFFFFF"/>
                <w:sz w:val="24"/>
              </w:rPr>
              <w:t xml:space="preserve">15 </w:t>
            </w:r>
            <w:r>
              <w:rPr>
                <w:color w:val="FFFFFF"/>
                <w:sz w:val="24"/>
              </w:rPr>
              <w:t xml:space="preserve">PM – </w:t>
            </w:r>
            <w:r w:rsidR="00764C9F">
              <w:rPr>
                <w:color w:val="FFFFFF"/>
                <w:sz w:val="24"/>
              </w:rPr>
              <w:t>1:30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pacing w:val="-5"/>
                <w:sz w:val="24"/>
              </w:rPr>
              <w:t>PM</w:t>
            </w:r>
          </w:p>
        </w:tc>
        <w:tc>
          <w:tcPr>
            <w:tcW w:w="7831" w:type="dxa"/>
            <w:shd w:val="clear" w:color="auto" w:fill="316125"/>
          </w:tcPr>
          <w:p w14:paraId="538EBAAA" w14:textId="56CB96E0" w:rsidR="00D8505C" w:rsidRDefault="00D46B1B" w:rsidP="00D46B1B">
            <w:pPr>
              <w:pStyle w:val="TableParagraph"/>
              <w:spacing w:before="30" w:line="264" w:lineRule="exact"/>
              <w:jc w:val="left"/>
              <w:rPr>
                <w:sz w:val="24"/>
              </w:rPr>
            </w:pPr>
            <w:r>
              <w:rPr>
                <w:color w:val="FFFFFF"/>
                <w:sz w:val="24"/>
              </w:rPr>
              <w:t xml:space="preserve"> </w:t>
            </w:r>
            <w:r w:rsidR="00F22E6D">
              <w:rPr>
                <w:color w:val="FFFFFF"/>
                <w:sz w:val="24"/>
              </w:rPr>
              <w:t xml:space="preserve">Break </w:t>
            </w:r>
            <w:r w:rsidR="00B055C6">
              <w:rPr>
                <w:color w:val="FFFFFF"/>
                <w:sz w:val="24"/>
              </w:rPr>
              <w:t>and</w:t>
            </w:r>
            <w:r w:rsidR="00B055C6">
              <w:rPr>
                <w:color w:val="FFFFFF"/>
                <w:spacing w:val="-2"/>
                <w:sz w:val="24"/>
              </w:rPr>
              <w:t xml:space="preserve"> </w:t>
            </w:r>
            <w:r w:rsidR="00B055C6">
              <w:rPr>
                <w:color w:val="FFFFFF"/>
                <w:sz w:val="24"/>
              </w:rPr>
              <w:t>VISIT</w:t>
            </w:r>
            <w:r w:rsidR="00B055C6">
              <w:rPr>
                <w:color w:val="FFFFFF"/>
                <w:spacing w:val="-2"/>
                <w:sz w:val="24"/>
              </w:rPr>
              <w:t xml:space="preserve"> EXHIBITORS</w:t>
            </w:r>
            <w:r w:rsidR="00764C9F">
              <w:rPr>
                <w:color w:val="FFFFFF"/>
                <w:spacing w:val="-2"/>
                <w:sz w:val="24"/>
              </w:rPr>
              <w:t xml:space="preserve"> </w:t>
            </w:r>
          </w:p>
        </w:tc>
      </w:tr>
      <w:tr w:rsidR="00D8505C" w14:paraId="7C187ABD" w14:textId="77777777">
        <w:trPr>
          <w:trHeight w:val="313"/>
        </w:trPr>
        <w:tc>
          <w:tcPr>
            <w:tcW w:w="3240" w:type="dxa"/>
          </w:tcPr>
          <w:p w14:paraId="69620924" w14:textId="5D36AD48" w:rsidR="00D8505C" w:rsidRDefault="00764C9F" w:rsidP="00F22E6D">
            <w:pPr>
              <w:pStyle w:val="TableParagraph"/>
            </w:pPr>
            <w:r>
              <w:rPr>
                <w:sz w:val="24"/>
              </w:rPr>
              <w:t>1:30</w:t>
            </w:r>
            <w:r w:rsidR="00F22E6D">
              <w:rPr>
                <w:sz w:val="24"/>
              </w:rPr>
              <w:t xml:space="preserve"> PM – 3:</w:t>
            </w:r>
            <w:r>
              <w:rPr>
                <w:sz w:val="24"/>
              </w:rPr>
              <w:t>00</w:t>
            </w:r>
            <w:r w:rsidR="00F22E6D">
              <w:rPr>
                <w:sz w:val="24"/>
              </w:rPr>
              <w:t xml:space="preserve"> PM</w:t>
            </w:r>
          </w:p>
        </w:tc>
        <w:tc>
          <w:tcPr>
            <w:tcW w:w="7831" w:type="dxa"/>
          </w:tcPr>
          <w:p w14:paraId="710586FD" w14:textId="71CE4ADC" w:rsidR="00D8505C" w:rsidRDefault="00D46B1B" w:rsidP="00F22E6D">
            <w:pPr>
              <w:pStyle w:val="TableParagraph"/>
              <w:jc w:val="left"/>
            </w:pPr>
            <w:r>
              <w:t xml:space="preserve"> </w:t>
            </w:r>
            <w:r w:rsidR="00F22E6D">
              <w:t>Se</w:t>
            </w:r>
            <w:r w:rsidR="0054199A">
              <w:t>minar</w:t>
            </w:r>
            <w:r w:rsidR="00F22E6D">
              <w:t xml:space="preserve"> 3 in Breakout Rooms </w:t>
            </w:r>
          </w:p>
        </w:tc>
      </w:tr>
      <w:tr w:rsidR="00D8505C" w14:paraId="16D45672" w14:textId="77777777">
        <w:trPr>
          <w:trHeight w:val="316"/>
        </w:trPr>
        <w:tc>
          <w:tcPr>
            <w:tcW w:w="3240" w:type="dxa"/>
            <w:shd w:val="clear" w:color="auto" w:fill="316125"/>
          </w:tcPr>
          <w:p w14:paraId="522994FA" w14:textId="2408BEB6" w:rsidR="00D8505C" w:rsidRDefault="00B055C6">
            <w:pPr>
              <w:pStyle w:val="TableParagraph"/>
              <w:spacing w:before="30" w:line="266" w:lineRule="exact"/>
              <w:ind w:left="86" w:right="77"/>
              <w:rPr>
                <w:sz w:val="24"/>
              </w:rPr>
            </w:pPr>
            <w:r>
              <w:rPr>
                <w:color w:val="FFFFFF"/>
                <w:sz w:val="24"/>
              </w:rPr>
              <w:t>3:</w:t>
            </w:r>
            <w:r w:rsidR="00764C9F">
              <w:rPr>
                <w:color w:val="FFFFFF"/>
                <w:sz w:val="24"/>
              </w:rPr>
              <w:t>00</w:t>
            </w:r>
            <w:r>
              <w:rPr>
                <w:color w:val="FFFFFF"/>
                <w:sz w:val="24"/>
              </w:rPr>
              <w:t xml:space="preserve"> PM – </w:t>
            </w:r>
            <w:r w:rsidR="00F22E6D">
              <w:rPr>
                <w:color w:val="FFFFFF"/>
                <w:sz w:val="24"/>
              </w:rPr>
              <w:t>5:</w:t>
            </w:r>
            <w:r w:rsidR="00764C9F">
              <w:rPr>
                <w:color w:val="FFFFFF"/>
                <w:sz w:val="24"/>
              </w:rPr>
              <w:t>00</w:t>
            </w:r>
            <w:r>
              <w:rPr>
                <w:color w:val="FFFFFF"/>
                <w:sz w:val="24"/>
              </w:rPr>
              <w:t xml:space="preserve"> </w:t>
            </w:r>
            <w:r>
              <w:rPr>
                <w:color w:val="FFFFFF"/>
                <w:spacing w:val="-5"/>
                <w:sz w:val="24"/>
              </w:rPr>
              <w:t>PM</w:t>
            </w:r>
          </w:p>
        </w:tc>
        <w:tc>
          <w:tcPr>
            <w:tcW w:w="7831" w:type="dxa"/>
            <w:shd w:val="clear" w:color="auto" w:fill="316125"/>
          </w:tcPr>
          <w:p w14:paraId="20451F74" w14:textId="7A1B8979" w:rsidR="00D8505C" w:rsidRDefault="00D46B1B" w:rsidP="00D46B1B">
            <w:pPr>
              <w:pStyle w:val="TableParagraph"/>
              <w:spacing w:before="30" w:line="266" w:lineRule="exact"/>
              <w:jc w:val="left"/>
              <w:rPr>
                <w:sz w:val="24"/>
              </w:rPr>
            </w:pPr>
            <w:r>
              <w:rPr>
                <w:color w:val="FFFFFF"/>
                <w:sz w:val="24"/>
              </w:rPr>
              <w:t xml:space="preserve"> </w:t>
            </w:r>
            <w:r w:rsidR="00B055C6">
              <w:rPr>
                <w:color w:val="FFFFFF"/>
                <w:sz w:val="24"/>
              </w:rPr>
              <w:t>Cocktail</w:t>
            </w:r>
            <w:r w:rsidR="00B055C6">
              <w:rPr>
                <w:color w:val="FFFFFF"/>
                <w:spacing w:val="-3"/>
                <w:sz w:val="24"/>
              </w:rPr>
              <w:t xml:space="preserve"> </w:t>
            </w:r>
            <w:r w:rsidR="00B055C6">
              <w:rPr>
                <w:color w:val="FFFFFF"/>
                <w:sz w:val="24"/>
              </w:rPr>
              <w:t>Reception</w:t>
            </w:r>
            <w:r w:rsidR="00B055C6"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(prizes, 50/50, and vendor giveaways!)</w:t>
            </w:r>
          </w:p>
        </w:tc>
      </w:tr>
    </w:tbl>
    <w:p w14:paraId="6B051AD2" w14:textId="77777777" w:rsidR="00D8505C" w:rsidRDefault="00B055C6">
      <w:pPr>
        <w:pStyle w:val="BodyText"/>
        <w:spacing w:before="168"/>
        <w:ind w:left="460" w:right="715"/>
      </w:pPr>
      <w:r>
        <w:t>Please note that Vendor Prizes, Door Prizes and 50/50 will be given away at the cocktail reception and you or your agent MUST BE PRESENT TO WIN.</w:t>
      </w:r>
    </w:p>
    <w:p w14:paraId="33F9BDA2" w14:textId="51DDA9D9" w:rsidR="00074F92" w:rsidRPr="00074F92" w:rsidRDefault="00B055C6">
      <w:pPr>
        <w:pStyle w:val="BodyText"/>
        <w:spacing w:before="230"/>
        <w:ind w:left="460" w:right="708"/>
        <w:jc w:val="both"/>
      </w:pPr>
      <w:r>
        <w:t xml:space="preserve">The cost of the event is </w:t>
      </w:r>
      <w:r w:rsidRPr="00074F92">
        <w:t>$70.00</w:t>
      </w:r>
      <w:r>
        <w:t xml:space="preserve">, if payment and your registration forms are received by October </w:t>
      </w:r>
      <w:r w:rsidR="00D46B1B">
        <w:t>15</w:t>
      </w:r>
      <w:r>
        <w:t>, 202</w:t>
      </w:r>
      <w:r w:rsidR="00D46B1B">
        <w:t>6</w:t>
      </w:r>
      <w:r>
        <w:t xml:space="preserve">. After October </w:t>
      </w:r>
      <w:r w:rsidR="00D46B1B">
        <w:t>15</w:t>
      </w:r>
      <w:r>
        <w:t>, 202</w:t>
      </w:r>
      <w:r w:rsidR="00D46B1B">
        <w:t>6</w:t>
      </w:r>
      <w:r w:rsidR="007128D6">
        <w:t>,</w:t>
      </w:r>
      <w:r>
        <w:t xml:space="preserve"> the cost will increase to </w:t>
      </w:r>
      <w:r w:rsidRPr="00074F92">
        <w:t>$80.00</w:t>
      </w:r>
      <w:r>
        <w:t xml:space="preserve"> per attendee</w:t>
      </w:r>
      <w:r w:rsidR="00D46B1B">
        <w:t xml:space="preserve">. </w:t>
      </w:r>
      <w:r w:rsidR="00074F92">
        <w:rPr>
          <w:b/>
          <w:bCs/>
        </w:rPr>
        <w:t xml:space="preserve">New Option this year! </w:t>
      </w:r>
      <w:r w:rsidR="00074F92">
        <w:t xml:space="preserve">Group Options, $650.00 for 10 participants before October 15, 2026. After October 15, 2026, the cost will increase to $700.00 for 10 participants. </w:t>
      </w:r>
    </w:p>
    <w:p w14:paraId="402350CE" w14:textId="29E8F538" w:rsidR="00D8505C" w:rsidRDefault="00B055C6">
      <w:pPr>
        <w:pStyle w:val="BodyText"/>
        <w:spacing w:before="228"/>
        <w:ind w:left="460" w:right="705"/>
        <w:jc w:val="both"/>
      </w:pPr>
      <w:r>
        <w:t>Payment can be made by check or</w:t>
      </w:r>
      <w:r w:rsidR="00D46B1B">
        <w:t xml:space="preserve"> online at</w:t>
      </w:r>
      <w:r w:rsidR="007128D6">
        <w:t xml:space="preserve"> </w:t>
      </w:r>
      <w:hyperlink r:id="rId6" w:history="1">
        <w:r w:rsidR="007128D6" w:rsidRPr="00926F5B">
          <w:rPr>
            <w:rStyle w:val="Hyperlink"/>
          </w:rPr>
          <w:t>https://www.buffaloclaims.com/events</w:t>
        </w:r>
      </w:hyperlink>
      <w:r>
        <w:t>.</w:t>
      </w:r>
      <w:r w:rsidR="007128D6">
        <w:t xml:space="preserve"> </w:t>
      </w:r>
      <w:r>
        <w:t>Please do not forget to email your registration form</w:t>
      </w:r>
      <w:r w:rsidR="00D46B1B">
        <w:t xml:space="preserve"> to Connie Smith at</w:t>
      </w:r>
      <w:r>
        <w:rPr>
          <w:spacing w:val="13"/>
        </w:rPr>
        <w:t xml:space="preserve"> </w:t>
      </w:r>
      <w:hyperlink r:id="rId7" w:history="1">
        <w:r w:rsidR="0054199A" w:rsidRPr="00DE4A86">
          <w:rPr>
            <w:rStyle w:val="Hyperlink"/>
          </w:rPr>
          <w:t>csmith@hoffmanhanafin.com</w:t>
        </w:r>
        <w:r w:rsidR="0054199A" w:rsidRPr="00DE4A86">
          <w:rPr>
            <w:rStyle w:val="Hyperlink"/>
            <w:spacing w:val="-15"/>
          </w:rPr>
          <w:t xml:space="preserve"> </w:t>
        </w:r>
        <w:r w:rsidR="0054199A" w:rsidRPr="00DE4A86">
          <w:rPr>
            <w:rStyle w:val="Hyperlink"/>
          </w:rPr>
          <w:t>.</w:t>
        </w:r>
      </w:hyperlink>
      <w:r>
        <w:rPr>
          <w:spacing w:val="-12"/>
        </w:rPr>
        <w:t xml:space="preserve"> </w:t>
      </w:r>
      <w:r>
        <w:t>If</w:t>
      </w:r>
      <w:r>
        <w:rPr>
          <w:spacing w:val="-15"/>
        </w:rPr>
        <w:t xml:space="preserve"> </w:t>
      </w:r>
      <w:r>
        <w:t>you</w:t>
      </w:r>
      <w:r>
        <w:rPr>
          <w:spacing w:val="-14"/>
        </w:rPr>
        <w:t xml:space="preserve"> </w:t>
      </w:r>
      <w:r>
        <w:t>will</w:t>
      </w:r>
      <w:r>
        <w:rPr>
          <w:spacing w:val="-15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t>sending</w:t>
      </w:r>
      <w:r>
        <w:rPr>
          <w:spacing w:val="-15"/>
        </w:rPr>
        <w:t xml:space="preserve"> </w:t>
      </w:r>
      <w:r>
        <w:t>payment</w:t>
      </w:r>
      <w:r>
        <w:rPr>
          <w:spacing w:val="-15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mail,</w:t>
      </w:r>
      <w:r>
        <w:rPr>
          <w:spacing w:val="-15"/>
        </w:rPr>
        <w:t xml:space="preserve"> </w:t>
      </w:r>
      <w:r>
        <w:t>please</w:t>
      </w:r>
      <w:r>
        <w:rPr>
          <w:spacing w:val="-15"/>
        </w:rPr>
        <w:t xml:space="preserve"> </w:t>
      </w:r>
      <w:r>
        <w:t>send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check</w:t>
      </w:r>
      <w:r>
        <w:rPr>
          <w:spacing w:val="-14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attached registration form to:</w:t>
      </w:r>
    </w:p>
    <w:p w14:paraId="25DFD3FE" w14:textId="77777777" w:rsidR="00D8505C" w:rsidRDefault="00B055C6">
      <w:pPr>
        <w:pStyle w:val="BodyText"/>
        <w:spacing w:before="231"/>
        <w:ind w:left="460"/>
      </w:pPr>
      <w:r>
        <w:t>Buffalo</w:t>
      </w:r>
      <w:r>
        <w:rPr>
          <w:spacing w:val="-2"/>
        </w:rPr>
        <w:t xml:space="preserve"> </w:t>
      </w:r>
      <w:r>
        <w:t>Claims</w:t>
      </w:r>
      <w:r>
        <w:rPr>
          <w:spacing w:val="-2"/>
        </w:rPr>
        <w:t xml:space="preserve"> Association</w:t>
      </w:r>
    </w:p>
    <w:p w14:paraId="16D472FE" w14:textId="77777777" w:rsidR="00D8505C" w:rsidRDefault="00B055C6">
      <w:pPr>
        <w:pStyle w:val="BodyText"/>
        <w:ind w:left="460"/>
      </w:pPr>
      <w:r>
        <w:t>P.O.</w:t>
      </w:r>
      <w:r>
        <w:rPr>
          <w:spacing w:val="-1"/>
        </w:rPr>
        <w:t xml:space="preserve"> </w:t>
      </w:r>
      <w:r>
        <w:t>Box</w:t>
      </w:r>
      <w:r>
        <w:rPr>
          <w:spacing w:val="-1"/>
        </w:rPr>
        <w:t xml:space="preserve"> </w:t>
      </w:r>
      <w:r>
        <w:rPr>
          <w:spacing w:val="-5"/>
        </w:rPr>
        <w:t>222</w:t>
      </w:r>
    </w:p>
    <w:p w14:paraId="6F4C4B32" w14:textId="77777777" w:rsidR="00D8505C" w:rsidRDefault="00B055C6">
      <w:pPr>
        <w:pStyle w:val="BodyText"/>
        <w:ind w:left="460"/>
      </w:pPr>
      <w:r>
        <w:t>Buffalo,</w:t>
      </w:r>
      <w:r>
        <w:rPr>
          <w:spacing w:val="-3"/>
        </w:rPr>
        <w:t xml:space="preserve"> </w:t>
      </w:r>
      <w:r>
        <w:t>NY</w:t>
      </w:r>
      <w:r>
        <w:rPr>
          <w:spacing w:val="-2"/>
        </w:rPr>
        <w:t xml:space="preserve"> 14224.</w:t>
      </w:r>
    </w:p>
    <w:p w14:paraId="5CED9D98" w14:textId="0798B536" w:rsidR="00D8505C" w:rsidRDefault="00B055C6">
      <w:pPr>
        <w:pStyle w:val="BodyText"/>
        <w:spacing w:before="230"/>
        <w:ind w:left="460"/>
      </w:pPr>
      <w:r>
        <w:t>Should</w:t>
      </w:r>
      <w:r>
        <w:rPr>
          <w:spacing w:val="40"/>
        </w:rPr>
        <w:t xml:space="preserve"> </w:t>
      </w:r>
      <w:r>
        <w:t>you</w:t>
      </w:r>
      <w:r>
        <w:rPr>
          <w:spacing w:val="40"/>
        </w:rPr>
        <w:t xml:space="preserve"> </w:t>
      </w:r>
      <w:r>
        <w:t>have</w:t>
      </w:r>
      <w:r>
        <w:rPr>
          <w:spacing w:val="40"/>
        </w:rPr>
        <w:t xml:space="preserve"> </w:t>
      </w:r>
      <w:r>
        <w:t>any</w:t>
      </w:r>
      <w:r>
        <w:rPr>
          <w:spacing w:val="40"/>
        </w:rPr>
        <w:t xml:space="preserve"> </w:t>
      </w:r>
      <w:r>
        <w:t>questions</w:t>
      </w:r>
      <w:r>
        <w:rPr>
          <w:spacing w:val="40"/>
        </w:rPr>
        <w:t xml:space="preserve"> </w:t>
      </w:r>
      <w:r>
        <w:t>or</w:t>
      </w:r>
      <w:r>
        <w:rPr>
          <w:spacing w:val="40"/>
        </w:rPr>
        <w:t xml:space="preserve"> </w:t>
      </w:r>
      <w:r>
        <w:t>require</w:t>
      </w:r>
      <w:r>
        <w:rPr>
          <w:spacing w:val="40"/>
        </w:rPr>
        <w:t xml:space="preserve"> </w:t>
      </w:r>
      <w:r>
        <w:t>further</w:t>
      </w:r>
      <w:r>
        <w:rPr>
          <w:spacing w:val="40"/>
        </w:rPr>
        <w:t xml:space="preserve"> </w:t>
      </w:r>
      <w:r>
        <w:t>information,</w:t>
      </w:r>
      <w:r>
        <w:rPr>
          <w:spacing w:val="40"/>
        </w:rPr>
        <w:t xml:space="preserve"> </w:t>
      </w:r>
      <w:r>
        <w:t>please</w:t>
      </w:r>
      <w:r>
        <w:rPr>
          <w:spacing w:val="40"/>
        </w:rPr>
        <w:t xml:space="preserve"> </w:t>
      </w:r>
      <w:r>
        <w:t>reach</w:t>
      </w:r>
      <w:r>
        <w:rPr>
          <w:spacing w:val="40"/>
        </w:rPr>
        <w:t xml:space="preserve"> </w:t>
      </w:r>
      <w:r>
        <w:t>out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any</w:t>
      </w:r>
      <w:r>
        <w:rPr>
          <w:spacing w:val="40"/>
        </w:rPr>
        <w:t xml:space="preserve"> </w:t>
      </w:r>
      <w:r>
        <w:t>board</w:t>
      </w:r>
      <w:r>
        <w:rPr>
          <w:spacing w:val="40"/>
        </w:rPr>
        <w:t xml:space="preserve"> </w:t>
      </w:r>
      <w:r>
        <w:t>member</w:t>
      </w:r>
      <w:r w:rsidR="00D46B1B">
        <w:rPr>
          <w:spacing w:val="40"/>
        </w:rPr>
        <w:t xml:space="preserve"> </w:t>
      </w:r>
      <w:r>
        <w:t xml:space="preserve">or you can find the contact info on our website: </w:t>
      </w:r>
      <w:hyperlink r:id="rId8">
        <w:r>
          <w:rPr>
            <w:color w:val="0000FF"/>
            <w:u w:val="single" w:color="0000FF"/>
          </w:rPr>
          <w:t>www.buffaloclaims.com</w:t>
        </w:r>
        <w:r>
          <w:t>.</w:t>
        </w:r>
      </w:hyperlink>
    </w:p>
    <w:p w14:paraId="3DE62A67" w14:textId="4557CDA7" w:rsidR="00767D2D" w:rsidRPr="00767D2D" w:rsidRDefault="00767D2D" w:rsidP="00767D2D">
      <w:pPr>
        <w:pStyle w:val="BodyText"/>
        <w:spacing w:before="230"/>
        <w:ind w:left="460"/>
        <w:rPr>
          <w:b/>
          <w:bCs/>
        </w:rPr>
      </w:pPr>
      <w:r w:rsidRPr="00767D2D">
        <w:rPr>
          <w:b/>
          <w:bCs/>
        </w:rPr>
        <w:t xml:space="preserve">The BCA has blocked off rooms for the out-of-towners to stay at the Hilton Garden Inn, Buffalo-Airport, located at 4201 Genesee Street, Buffalo, NY 14225, 716-565-0040.  </w:t>
      </w:r>
      <w:hyperlink r:id="rId9" w:history="1">
        <w:r w:rsidRPr="00767D2D">
          <w:rPr>
            <w:rStyle w:val="Hyperlink"/>
            <w:b/>
            <w:bCs/>
          </w:rPr>
          <w:t>Hilton Garden Inn</w:t>
        </w:r>
      </w:hyperlink>
      <w:r>
        <w:rPr>
          <w:b/>
          <w:bCs/>
        </w:rPr>
        <w:t xml:space="preserve">. </w:t>
      </w:r>
    </w:p>
    <w:p w14:paraId="22C3C7BB" w14:textId="77777777" w:rsidR="00D8505C" w:rsidRDefault="00D8505C">
      <w:pPr>
        <w:pStyle w:val="BodyText"/>
      </w:pPr>
    </w:p>
    <w:p w14:paraId="4BD21FE8" w14:textId="77777777" w:rsidR="00D8505C" w:rsidRDefault="00B055C6">
      <w:pPr>
        <w:pStyle w:val="BodyText"/>
        <w:ind w:left="460"/>
      </w:pPr>
      <w:r>
        <w:t>Thank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your continued support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4"/>
        </w:rPr>
        <w:t>BCA!</w:t>
      </w:r>
    </w:p>
    <w:p w14:paraId="571EF25A" w14:textId="77777777" w:rsidR="00D8505C" w:rsidRDefault="00D8505C">
      <w:pPr>
        <w:pStyle w:val="BodyText"/>
      </w:pPr>
    </w:p>
    <w:p w14:paraId="2DAB5411" w14:textId="54F47237" w:rsidR="00D8505C" w:rsidRDefault="00D46B1B">
      <w:pPr>
        <w:spacing w:before="1" w:line="322" w:lineRule="exact"/>
        <w:ind w:left="460"/>
        <w:rPr>
          <w:sz w:val="28"/>
        </w:rPr>
      </w:pPr>
      <w:r>
        <w:rPr>
          <w:sz w:val="28"/>
        </w:rPr>
        <w:t>Melanie A. Diegelman</w:t>
      </w:r>
    </w:p>
    <w:p w14:paraId="20C4E7D8" w14:textId="77777777" w:rsidR="00D8505C" w:rsidRDefault="00B055C6">
      <w:pPr>
        <w:spacing w:line="322" w:lineRule="exact"/>
        <w:ind w:left="460"/>
        <w:rPr>
          <w:sz w:val="28"/>
        </w:rPr>
      </w:pPr>
      <w:r>
        <w:rPr>
          <w:sz w:val="28"/>
        </w:rPr>
        <w:t>President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Buffalo</w:t>
      </w:r>
      <w:r>
        <w:rPr>
          <w:spacing w:val="-4"/>
          <w:sz w:val="28"/>
        </w:rPr>
        <w:t xml:space="preserve"> </w:t>
      </w:r>
      <w:r>
        <w:rPr>
          <w:sz w:val="28"/>
        </w:rPr>
        <w:t>Claims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Association</w:t>
      </w:r>
    </w:p>
    <w:p w14:paraId="08AAAEB0" w14:textId="77777777" w:rsidR="00D8505C" w:rsidRDefault="00D8505C">
      <w:pPr>
        <w:spacing w:line="322" w:lineRule="exact"/>
        <w:rPr>
          <w:sz w:val="28"/>
        </w:rPr>
      </w:pPr>
    </w:p>
    <w:p w14:paraId="3CFF10E0" w14:textId="71E813B7" w:rsidR="001A288D" w:rsidRDefault="001A288D">
      <w:pPr>
        <w:spacing w:line="322" w:lineRule="exact"/>
        <w:rPr>
          <w:sz w:val="28"/>
        </w:rPr>
        <w:sectPr w:rsidR="001A288D">
          <w:type w:val="continuous"/>
          <w:pgSz w:w="12240" w:h="15840"/>
          <w:pgMar w:top="80" w:right="0" w:bottom="280" w:left="360" w:header="720" w:footer="720" w:gutter="0"/>
          <w:cols w:space="720"/>
        </w:sectPr>
      </w:pPr>
    </w:p>
    <w:tbl>
      <w:tblPr>
        <w:tblW w:w="0" w:type="auto"/>
        <w:tblInd w:w="-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3279"/>
        <w:gridCol w:w="2786"/>
        <w:gridCol w:w="3925"/>
      </w:tblGrid>
      <w:tr w:rsidR="00D8505C" w14:paraId="7D869242" w14:textId="77777777" w:rsidTr="00BC1912">
        <w:trPr>
          <w:trHeight w:val="710"/>
        </w:trPr>
        <w:tc>
          <w:tcPr>
            <w:tcW w:w="1980" w:type="dxa"/>
            <w:tcBorders>
              <w:bottom w:val="nil"/>
            </w:tcBorders>
            <w:shd w:val="clear" w:color="auto" w:fill="316125"/>
          </w:tcPr>
          <w:p w14:paraId="20373F30" w14:textId="77777777" w:rsidR="00D8505C" w:rsidRDefault="00B055C6">
            <w:pPr>
              <w:pStyle w:val="TableParagraph"/>
              <w:spacing w:before="217"/>
              <w:ind w:left="8" w:right="6"/>
              <w:rPr>
                <w:sz w:val="24"/>
              </w:rPr>
            </w:pPr>
            <w:r>
              <w:rPr>
                <w:color w:val="FFFFFF"/>
                <w:sz w:val="24"/>
              </w:rPr>
              <w:lastRenderedPageBreak/>
              <w:t xml:space="preserve">8:00 </w:t>
            </w:r>
            <w:r>
              <w:rPr>
                <w:color w:val="FFFFFF"/>
                <w:spacing w:val="-5"/>
                <w:sz w:val="24"/>
              </w:rPr>
              <w:t>AM</w:t>
            </w:r>
          </w:p>
        </w:tc>
        <w:tc>
          <w:tcPr>
            <w:tcW w:w="9990" w:type="dxa"/>
            <w:gridSpan w:val="3"/>
            <w:tcBorders>
              <w:bottom w:val="nil"/>
            </w:tcBorders>
            <w:shd w:val="clear" w:color="auto" w:fill="316125"/>
          </w:tcPr>
          <w:p w14:paraId="027FD7CD" w14:textId="108C134F" w:rsidR="00D8505C" w:rsidRDefault="00B055C6">
            <w:pPr>
              <w:pStyle w:val="TableParagraph"/>
              <w:spacing w:before="217"/>
              <w:ind w:left="7" w:right="3"/>
              <w:rPr>
                <w:sz w:val="24"/>
              </w:rPr>
            </w:pPr>
            <w:r>
              <w:rPr>
                <w:color w:val="FFFFFF"/>
                <w:sz w:val="24"/>
              </w:rPr>
              <w:t>Registration</w:t>
            </w:r>
            <w:r>
              <w:rPr>
                <w:color w:val="FFFFFF"/>
                <w:spacing w:val="-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and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VISIT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EXHIBITORS</w:t>
            </w:r>
          </w:p>
        </w:tc>
      </w:tr>
      <w:tr w:rsidR="00D8505C" w14:paraId="76FA7D42" w14:textId="77777777" w:rsidTr="00BC1912">
        <w:trPr>
          <w:trHeight w:val="275"/>
        </w:trPr>
        <w:tc>
          <w:tcPr>
            <w:tcW w:w="1980" w:type="dxa"/>
            <w:tcBorders>
              <w:top w:val="nil"/>
            </w:tcBorders>
            <w:shd w:val="clear" w:color="auto" w:fill="FFFFCC"/>
          </w:tcPr>
          <w:p w14:paraId="2EA5F66D" w14:textId="0D22D866" w:rsidR="00D8505C" w:rsidRDefault="00D46B1B">
            <w:pPr>
              <w:pStyle w:val="TableParagraph"/>
              <w:spacing w:line="256" w:lineRule="exact"/>
              <w:ind w:left="8" w:right="5"/>
              <w:rPr>
                <w:b/>
                <w:sz w:val="24"/>
              </w:rPr>
            </w:pPr>
            <w:r>
              <w:rPr>
                <w:sz w:val="24"/>
              </w:rPr>
              <w:t>9:00 –  10:30</w:t>
            </w:r>
          </w:p>
        </w:tc>
        <w:tc>
          <w:tcPr>
            <w:tcW w:w="9990" w:type="dxa"/>
            <w:gridSpan w:val="3"/>
            <w:tcBorders>
              <w:top w:val="nil"/>
            </w:tcBorders>
            <w:shd w:val="clear" w:color="auto" w:fill="FFFFCC"/>
          </w:tcPr>
          <w:p w14:paraId="2FEB7529" w14:textId="77777777" w:rsidR="00D8505C" w:rsidRDefault="00B055C6">
            <w:pPr>
              <w:pStyle w:val="TableParagraph"/>
              <w:spacing w:line="256" w:lineRule="exact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SESSION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I</w:t>
            </w:r>
          </w:p>
        </w:tc>
      </w:tr>
      <w:tr w:rsidR="00BA7CC1" w14:paraId="386D4E83" w14:textId="77777777" w:rsidTr="00BC1912">
        <w:trPr>
          <w:trHeight w:val="431"/>
        </w:trPr>
        <w:tc>
          <w:tcPr>
            <w:tcW w:w="1980" w:type="dxa"/>
            <w:tcBorders>
              <w:bottom w:val="nil"/>
            </w:tcBorders>
          </w:tcPr>
          <w:p w14:paraId="02A4453E" w14:textId="77777777" w:rsidR="00BA7CC1" w:rsidRDefault="00BA7CC1">
            <w:pPr>
              <w:pStyle w:val="TableParagraph"/>
              <w:jc w:val="left"/>
            </w:pPr>
          </w:p>
        </w:tc>
        <w:tc>
          <w:tcPr>
            <w:tcW w:w="6065" w:type="dxa"/>
            <w:gridSpan w:val="2"/>
            <w:tcBorders>
              <w:right w:val="nil"/>
            </w:tcBorders>
          </w:tcPr>
          <w:p w14:paraId="07FD2375" w14:textId="3B9C07F8" w:rsidR="00BA7CC1" w:rsidRPr="007128D6" w:rsidRDefault="00BA7CC1" w:rsidP="00BA7CC1">
            <w:pPr>
              <w:pStyle w:val="TableParagraph"/>
              <w:spacing w:line="252" w:lineRule="exact"/>
              <w:jc w:val="left"/>
              <w:rPr>
                <w:b/>
                <w:u w:val="single"/>
              </w:rPr>
            </w:pPr>
            <w:r>
              <w:rPr>
                <w:b/>
              </w:rPr>
              <w:t xml:space="preserve">       </w:t>
            </w:r>
            <w:r w:rsidRPr="007128D6">
              <w:rPr>
                <w:b/>
                <w:u w:val="single"/>
              </w:rPr>
              <w:t>Property, Casualty</w:t>
            </w:r>
            <w:r w:rsidR="00BC1912" w:rsidRPr="007128D6">
              <w:rPr>
                <w:b/>
                <w:u w:val="single"/>
              </w:rPr>
              <w:t xml:space="preserve"> </w:t>
            </w:r>
            <w:r w:rsidRPr="007128D6">
              <w:rPr>
                <w:b/>
                <w:u w:val="single"/>
              </w:rPr>
              <w:t xml:space="preserve">and Emerging Issues </w:t>
            </w:r>
          </w:p>
        </w:tc>
        <w:tc>
          <w:tcPr>
            <w:tcW w:w="3925" w:type="dxa"/>
            <w:tcBorders>
              <w:left w:val="nil"/>
            </w:tcBorders>
          </w:tcPr>
          <w:p w14:paraId="1545F8FA" w14:textId="0D2CAF53" w:rsidR="00BA7CC1" w:rsidRPr="007128D6" w:rsidRDefault="00BA7CC1" w:rsidP="00E636C2">
            <w:pPr>
              <w:pStyle w:val="TableParagraph"/>
              <w:spacing w:before="125"/>
              <w:ind w:left="32"/>
              <w:contextualSpacing/>
              <w:rPr>
                <w:b/>
                <w:u w:val="single"/>
              </w:rPr>
            </w:pPr>
            <w:r>
              <w:rPr>
                <w:b/>
              </w:rPr>
              <w:t xml:space="preserve">  </w:t>
            </w:r>
            <w:r w:rsidRPr="007128D6">
              <w:rPr>
                <w:b/>
                <w:u w:val="single"/>
              </w:rPr>
              <w:t>Workers’</w:t>
            </w:r>
            <w:r w:rsidRPr="007128D6">
              <w:rPr>
                <w:b/>
                <w:spacing w:val="-2"/>
                <w:u w:val="single"/>
              </w:rPr>
              <w:t xml:space="preserve"> Compensation</w:t>
            </w:r>
          </w:p>
        </w:tc>
      </w:tr>
      <w:tr w:rsidR="00BA7CC1" w14:paraId="113D1DC5" w14:textId="77777777" w:rsidTr="00BC1912">
        <w:trPr>
          <w:trHeight w:val="2280"/>
        </w:trPr>
        <w:tc>
          <w:tcPr>
            <w:tcW w:w="1980" w:type="dxa"/>
            <w:tcBorders>
              <w:top w:val="nil"/>
              <w:bottom w:val="nil"/>
            </w:tcBorders>
          </w:tcPr>
          <w:p w14:paraId="5469BA33" w14:textId="77777777" w:rsidR="00BA7CC1" w:rsidRDefault="00BA7CC1">
            <w:pPr>
              <w:pStyle w:val="TableParagraph"/>
              <w:jc w:val="left"/>
            </w:pPr>
          </w:p>
          <w:p w14:paraId="771922B9" w14:textId="77777777" w:rsidR="00BA7CC1" w:rsidRDefault="00BA7CC1">
            <w:pPr>
              <w:pStyle w:val="TableParagraph"/>
              <w:jc w:val="left"/>
            </w:pPr>
          </w:p>
          <w:p w14:paraId="1A55F823" w14:textId="77777777" w:rsidR="00BA7CC1" w:rsidRDefault="00BA7CC1">
            <w:pPr>
              <w:pStyle w:val="TableParagraph"/>
              <w:jc w:val="left"/>
            </w:pPr>
          </w:p>
          <w:p w14:paraId="4BF99EFC" w14:textId="77777777" w:rsidR="00BA7CC1" w:rsidRDefault="00BA7CC1">
            <w:pPr>
              <w:pStyle w:val="TableParagraph"/>
              <w:ind w:left="8" w:right="1"/>
            </w:pPr>
            <w:r>
              <w:rPr>
                <w:spacing w:val="-2"/>
              </w:rPr>
              <w:t>Speakers</w:t>
            </w:r>
          </w:p>
        </w:tc>
        <w:tc>
          <w:tcPr>
            <w:tcW w:w="6065" w:type="dxa"/>
            <w:gridSpan w:val="2"/>
            <w:tcBorders>
              <w:bottom w:val="nil"/>
              <w:right w:val="nil"/>
            </w:tcBorders>
          </w:tcPr>
          <w:p w14:paraId="55832044" w14:textId="70DCAF22" w:rsidR="00BA7CC1" w:rsidRDefault="007128D6" w:rsidP="007128D6">
            <w:pPr>
              <w:pStyle w:val="TableParagraph"/>
              <w:ind w:left="32"/>
              <w:jc w:val="left"/>
              <w:rPr>
                <w:b/>
                <w:i/>
              </w:rPr>
            </w:pPr>
            <w:r>
              <w:rPr>
                <w:b/>
                <w:i/>
              </w:rPr>
              <w:t xml:space="preserve">                    </w:t>
            </w:r>
            <w:r w:rsidR="00BA7CC1">
              <w:rPr>
                <w:b/>
                <w:i/>
              </w:rPr>
              <w:t>“</w:t>
            </w:r>
            <w:r w:rsidR="00B92966">
              <w:rPr>
                <w:b/>
                <w:i/>
              </w:rPr>
              <w:t>Underwriting the Storm</w:t>
            </w:r>
            <w:r w:rsidR="00BA7CC1">
              <w:rPr>
                <w:b/>
                <w:i/>
              </w:rPr>
              <w:t>:</w:t>
            </w:r>
          </w:p>
          <w:p w14:paraId="745F4BE5" w14:textId="5726E46D" w:rsidR="00BA7CC1" w:rsidRDefault="007128D6" w:rsidP="007128D6">
            <w:pPr>
              <w:pStyle w:val="TableParagraph"/>
              <w:spacing w:before="126"/>
              <w:contextualSpacing/>
              <w:jc w:val="left"/>
            </w:pPr>
            <w:r>
              <w:rPr>
                <w:b/>
                <w:i/>
              </w:rPr>
              <w:t xml:space="preserve">      </w:t>
            </w:r>
            <w:r w:rsidR="00BA7CC1">
              <w:rPr>
                <w:b/>
                <w:i/>
              </w:rPr>
              <w:t>A Roundtable on Environmental Law Today”</w:t>
            </w:r>
          </w:p>
          <w:p w14:paraId="06EF7739" w14:textId="77777777" w:rsidR="00BA7CC1" w:rsidRDefault="00BA7CC1" w:rsidP="00E636C2">
            <w:pPr>
              <w:pStyle w:val="TableParagraph"/>
              <w:spacing w:before="126"/>
              <w:contextualSpacing/>
            </w:pPr>
          </w:p>
          <w:p w14:paraId="2BBD6FE5" w14:textId="423BAE00" w:rsidR="00BA7CC1" w:rsidRDefault="007128D6" w:rsidP="007128D6">
            <w:pPr>
              <w:pStyle w:val="TableParagraph"/>
              <w:spacing w:before="126"/>
              <w:contextualSpacing/>
              <w:jc w:val="left"/>
            </w:pPr>
            <w:r>
              <w:t xml:space="preserve">             </w:t>
            </w:r>
            <w:r w:rsidR="00BA7CC1">
              <w:t>Featured Roundtable Panelists:</w:t>
            </w:r>
          </w:p>
          <w:p w14:paraId="7CEED000" w14:textId="65845F95" w:rsidR="00BA7CC1" w:rsidRPr="00E636C2" w:rsidRDefault="007128D6" w:rsidP="007128D6">
            <w:pPr>
              <w:pStyle w:val="TableParagraph"/>
              <w:spacing w:before="126"/>
              <w:contextualSpacing/>
              <w:jc w:val="left"/>
              <w:rPr>
                <w:b/>
                <w:i/>
              </w:rPr>
            </w:pPr>
            <w:r>
              <w:t xml:space="preserve">                                </w:t>
            </w:r>
            <w:r w:rsidR="006519FA">
              <w:t>John Kol</w:t>
            </w:r>
            <w:r w:rsidR="008450B9">
              <w:t>aga</w:t>
            </w:r>
          </w:p>
        </w:tc>
        <w:tc>
          <w:tcPr>
            <w:tcW w:w="3925" w:type="dxa"/>
            <w:tcBorders>
              <w:left w:val="nil"/>
              <w:bottom w:val="nil"/>
            </w:tcBorders>
          </w:tcPr>
          <w:p w14:paraId="5F45E6EB" w14:textId="77777777" w:rsidR="00B92966" w:rsidRDefault="00B92966" w:rsidP="00B92966">
            <w:pPr>
              <w:pStyle w:val="TableParagraph"/>
              <w:spacing w:before="251"/>
              <w:ind w:left="29"/>
              <w:contextualSpacing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“Unmasking Fraud in NY </w:t>
            </w:r>
          </w:p>
          <w:p w14:paraId="17B89C4A" w14:textId="39E84A4F" w:rsidR="00B92966" w:rsidRPr="00E636C2" w:rsidRDefault="00B92966" w:rsidP="00B92966">
            <w:pPr>
              <w:pStyle w:val="TableParagraph"/>
              <w:spacing w:before="251"/>
              <w:ind w:left="29"/>
              <w:contextualSpacing/>
              <w:rPr>
                <w:b/>
                <w:bCs/>
                <w:i/>
                <w:iCs/>
                <w:spacing w:val="-3"/>
              </w:rPr>
            </w:pPr>
            <w:r>
              <w:rPr>
                <w:b/>
                <w:bCs/>
                <w:i/>
                <w:iCs/>
              </w:rPr>
              <w:t xml:space="preserve">      Workers’ Compensation”</w:t>
            </w:r>
          </w:p>
          <w:p w14:paraId="48AAA58A" w14:textId="4D52D0A5" w:rsidR="00B92966" w:rsidRDefault="00BA7CC1" w:rsidP="00E636C2">
            <w:pPr>
              <w:pStyle w:val="TableParagraph"/>
              <w:spacing w:before="251"/>
              <w:ind w:left="29"/>
              <w:contextualSpacing/>
            </w:pPr>
            <w:r>
              <w:t xml:space="preserve">         </w:t>
            </w:r>
          </w:p>
          <w:p w14:paraId="43722EAC" w14:textId="28894281" w:rsidR="00BA7CC1" w:rsidRDefault="00B92966" w:rsidP="00B92966">
            <w:pPr>
              <w:pStyle w:val="TableParagraph"/>
              <w:spacing w:before="251"/>
              <w:contextualSpacing/>
              <w:jc w:val="left"/>
            </w:pPr>
            <w:r>
              <w:t xml:space="preserve">                    </w:t>
            </w:r>
            <w:r w:rsidR="00BA7CC1">
              <w:t xml:space="preserve">Brian Richmond, Esq. </w:t>
            </w:r>
          </w:p>
          <w:p w14:paraId="617EB4AD" w14:textId="6B77A85F" w:rsidR="00BA7CC1" w:rsidRPr="00E636C2" w:rsidRDefault="00BA7CC1" w:rsidP="00B92966">
            <w:pPr>
              <w:pStyle w:val="TableParagraph"/>
              <w:spacing w:before="251"/>
              <w:ind w:left="29"/>
              <w:contextualSpacing/>
              <w:rPr>
                <w:b/>
                <w:bCs/>
                <w:i/>
                <w:iCs/>
                <w:spacing w:val="-3"/>
              </w:rPr>
            </w:pPr>
            <w:r>
              <w:t xml:space="preserve">       NY Inspector General</w:t>
            </w:r>
            <w:r>
              <w:rPr>
                <w:b/>
                <w:bCs/>
                <w:i/>
                <w:iCs/>
              </w:rPr>
              <w:t xml:space="preserve">        </w:t>
            </w:r>
          </w:p>
          <w:p w14:paraId="3DCF8700" w14:textId="77777777" w:rsidR="00BA7CC1" w:rsidRDefault="00BA7CC1" w:rsidP="00E636C2">
            <w:pPr>
              <w:pStyle w:val="TableParagraph"/>
              <w:spacing w:before="251"/>
              <w:ind w:left="31"/>
            </w:pPr>
          </w:p>
          <w:p w14:paraId="1B867B83" w14:textId="133C5E85" w:rsidR="00BA7CC1" w:rsidRPr="00D173D4" w:rsidRDefault="00BA7CC1" w:rsidP="00E636C2">
            <w:pPr>
              <w:pStyle w:val="TableParagraph"/>
              <w:spacing w:before="1"/>
              <w:ind w:left="31"/>
              <w:rPr>
                <w:b/>
                <w:i/>
              </w:rPr>
            </w:pPr>
            <w:r>
              <w:rPr>
                <w:b/>
                <w:i/>
              </w:rPr>
              <w:t xml:space="preserve"> </w:t>
            </w:r>
          </w:p>
        </w:tc>
      </w:tr>
      <w:tr w:rsidR="00D8505C" w14:paraId="3766D9A7" w14:textId="77777777" w:rsidTr="00BC1912">
        <w:trPr>
          <w:trHeight w:val="594"/>
        </w:trPr>
        <w:tc>
          <w:tcPr>
            <w:tcW w:w="1980" w:type="dxa"/>
            <w:tcBorders>
              <w:top w:val="nil"/>
            </w:tcBorders>
          </w:tcPr>
          <w:p w14:paraId="70ABC57C" w14:textId="77777777" w:rsidR="00D8505C" w:rsidRDefault="00B055C6" w:rsidP="00601065">
            <w:pPr>
              <w:pStyle w:val="TableParagraph"/>
              <w:spacing w:before="249"/>
              <w:ind w:right="1"/>
            </w:pPr>
            <w:r>
              <w:rPr>
                <w:spacing w:val="-2"/>
              </w:rPr>
              <w:t>Attending?</w:t>
            </w:r>
          </w:p>
        </w:tc>
        <w:tc>
          <w:tcPr>
            <w:tcW w:w="3279" w:type="dxa"/>
            <w:tcBorders>
              <w:top w:val="nil"/>
              <w:right w:val="nil"/>
            </w:tcBorders>
          </w:tcPr>
          <w:p w14:paraId="08C42BB9" w14:textId="1F7414CD" w:rsidR="00D8505C" w:rsidRDefault="00B055C6" w:rsidP="00B92966">
            <w:pPr>
              <w:pStyle w:val="TableParagraph"/>
              <w:tabs>
                <w:tab w:val="left" w:pos="850"/>
                <w:tab w:val="left" w:pos="1123"/>
                <w:tab w:val="left" w:pos="1999"/>
              </w:tabs>
              <w:spacing w:before="249"/>
              <w:ind w:left="10"/>
              <w:jc w:val="right"/>
            </w:pPr>
            <w:r>
              <w:t xml:space="preserve">Yes </w:t>
            </w:r>
            <w:r>
              <w:rPr>
                <w:u w:val="single"/>
              </w:rPr>
              <w:tab/>
            </w:r>
            <w:r>
              <w:tab/>
              <w:t xml:space="preserve">No </w:t>
            </w:r>
            <w:r>
              <w:rPr>
                <w:u w:val="single"/>
              </w:rPr>
              <w:tab/>
            </w:r>
          </w:p>
        </w:tc>
        <w:tc>
          <w:tcPr>
            <w:tcW w:w="2786" w:type="dxa"/>
            <w:tcBorders>
              <w:top w:val="nil"/>
              <w:left w:val="nil"/>
              <w:right w:val="nil"/>
            </w:tcBorders>
          </w:tcPr>
          <w:p w14:paraId="68CE0D7B" w14:textId="693BAFEA" w:rsidR="00D8505C" w:rsidRDefault="00D8505C">
            <w:pPr>
              <w:pStyle w:val="TableParagraph"/>
              <w:tabs>
                <w:tab w:val="left" w:pos="874"/>
                <w:tab w:val="left" w:pos="1148"/>
                <w:tab w:val="left" w:pos="2024"/>
              </w:tabs>
              <w:spacing w:before="249"/>
              <w:ind w:left="34"/>
            </w:pPr>
          </w:p>
        </w:tc>
        <w:tc>
          <w:tcPr>
            <w:tcW w:w="3925" w:type="dxa"/>
            <w:tcBorders>
              <w:top w:val="nil"/>
              <w:left w:val="nil"/>
            </w:tcBorders>
          </w:tcPr>
          <w:p w14:paraId="43E80724" w14:textId="603E5AF6" w:rsidR="00D8505C" w:rsidRDefault="00B055C6" w:rsidP="00B92966">
            <w:pPr>
              <w:pStyle w:val="TableParagraph"/>
              <w:tabs>
                <w:tab w:val="left" w:pos="871"/>
                <w:tab w:val="left" w:pos="1145"/>
                <w:tab w:val="left" w:pos="2021"/>
              </w:tabs>
              <w:spacing w:before="249"/>
              <w:ind w:left="31"/>
            </w:pPr>
            <w:r>
              <w:t xml:space="preserve">Yes </w:t>
            </w:r>
            <w:r>
              <w:rPr>
                <w:u w:val="single"/>
              </w:rPr>
              <w:tab/>
            </w:r>
            <w:r>
              <w:tab/>
              <w:t xml:space="preserve">No </w:t>
            </w:r>
            <w:r>
              <w:rPr>
                <w:u w:val="single"/>
              </w:rPr>
              <w:tab/>
            </w:r>
          </w:p>
        </w:tc>
      </w:tr>
      <w:tr w:rsidR="00D8505C" w14:paraId="5E398FD8" w14:textId="77777777" w:rsidTr="00BC1912">
        <w:trPr>
          <w:trHeight w:val="275"/>
        </w:trPr>
        <w:tc>
          <w:tcPr>
            <w:tcW w:w="1980" w:type="dxa"/>
            <w:tcBorders>
              <w:bottom w:val="nil"/>
            </w:tcBorders>
            <w:shd w:val="clear" w:color="auto" w:fill="316125"/>
          </w:tcPr>
          <w:p w14:paraId="7FB8B2E2" w14:textId="666992B7" w:rsidR="00D8505C" w:rsidRDefault="00B055C6">
            <w:pPr>
              <w:pStyle w:val="TableParagraph"/>
              <w:spacing w:line="256" w:lineRule="exact"/>
              <w:ind w:left="8" w:right="6"/>
              <w:rPr>
                <w:sz w:val="24"/>
              </w:rPr>
            </w:pPr>
            <w:r>
              <w:rPr>
                <w:color w:val="FFFFFF"/>
                <w:sz w:val="24"/>
              </w:rPr>
              <w:t>10:30 – 11:</w:t>
            </w:r>
            <w:r w:rsidR="00D46B1B">
              <w:rPr>
                <w:color w:val="FFFFFF"/>
                <w:sz w:val="24"/>
              </w:rPr>
              <w:t>30</w:t>
            </w:r>
          </w:p>
        </w:tc>
        <w:tc>
          <w:tcPr>
            <w:tcW w:w="9990" w:type="dxa"/>
            <w:gridSpan w:val="3"/>
            <w:tcBorders>
              <w:bottom w:val="nil"/>
            </w:tcBorders>
            <w:shd w:val="clear" w:color="auto" w:fill="316125"/>
          </w:tcPr>
          <w:p w14:paraId="6BB3726C" w14:textId="2C803E84" w:rsidR="00D8505C" w:rsidRDefault="00D46B1B">
            <w:pPr>
              <w:pStyle w:val="TableParagraph"/>
              <w:spacing w:line="256" w:lineRule="exact"/>
              <w:ind w:left="7" w:right="6"/>
              <w:rPr>
                <w:sz w:val="24"/>
              </w:rPr>
            </w:pPr>
            <w:r>
              <w:rPr>
                <w:color w:val="FFFFFF"/>
                <w:sz w:val="24"/>
              </w:rPr>
              <w:t>BRUNCH</w:t>
            </w:r>
          </w:p>
        </w:tc>
      </w:tr>
      <w:tr w:rsidR="00D8505C" w14:paraId="2C9B0ABA" w14:textId="77777777" w:rsidTr="00BC1912">
        <w:trPr>
          <w:trHeight w:val="275"/>
        </w:trPr>
        <w:tc>
          <w:tcPr>
            <w:tcW w:w="1980" w:type="dxa"/>
            <w:tcBorders>
              <w:top w:val="nil"/>
            </w:tcBorders>
            <w:shd w:val="clear" w:color="auto" w:fill="FFFFCC"/>
          </w:tcPr>
          <w:p w14:paraId="61503FFC" w14:textId="0AA1A3B3" w:rsidR="00D8505C" w:rsidRDefault="00D46B1B">
            <w:pPr>
              <w:pStyle w:val="TableParagraph"/>
              <w:spacing w:line="256" w:lineRule="exact"/>
              <w:ind w:left="8" w:right="5"/>
              <w:rPr>
                <w:b/>
                <w:sz w:val="24"/>
              </w:rPr>
            </w:pPr>
            <w:r>
              <w:rPr>
                <w:sz w:val="24"/>
              </w:rPr>
              <w:t xml:space="preserve">11:45 AM – 1:15 </w:t>
            </w:r>
          </w:p>
        </w:tc>
        <w:tc>
          <w:tcPr>
            <w:tcW w:w="9990" w:type="dxa"/>
            <w:gridSpan w:val="3"/>
            <w:tcBorders>
              <w:top w:val="nil"/>
            </w:tcBorders>
            <w:shd w:val="clear" w:color="auto" w:fill="FFFFCC"/>
          </w:tcPr>
          <w:p w14:paraId="5EB3A3AD" w14:textId="77777777" w:rsidR="00D8505C" w:rsidRDefault="00B055C6">
            <w:pPr>
              <w:pStyle w:val="TableParagraph"/>
              <w:spacing w:line="256" w:lineRule="exact"/>
              <w:ind w:left="7" w:right="3"/>
              <w:rPr>
                <w:b/>
                <w:sz w:val="24"/>
              </w:rPr>
            </w:pPr>
            <w:r>
              <w:rPr>
                <w:b/>
                <w:sz w:val="24"/>
              </w:rPr>
              <w:t>SESSION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II</w:t>
            </w:r>
          </w:p>
        </w:tc>
      </w:tr>
      <w:tr w:rsidR="00B97882" w14:paraId="4E4D4A67" w14:textId="77777777" w:rsidTr="00BC1912">
        <w:trPr>
          <w:trHeight w:val="368"/>
        </w:trPr>
        <w:tc>
          <w:tcPr>
            <w:tcW w:w="1980" w:type="dxa"/>
            <w:tcBorders>
              <w:bottom w:val="nil"/>
            </w:tcBorders>
          </w:tcPr>
          <w:p w14:paraId="52F7441B" w14:textId="77777777" w:rsidR="00B97882" w:rsidRDefault="00B97882" w:rsidP="00B97882">
            <w:pPr>
              <w:pStyle w:val="TableParagraph"/>
              <w:jc w:val="left"/>
            </w:pPr>
          </w:p>
        </w:tc>
        <w:tc>
          <w:tcPr>
            <w:tcW w:w="3279" w:type="dxa"/>
            <w:tcBorders>
              <w:right w:val="nil"/>
            </w:tcBorders>
          </w:tcPr>
          <w:p w14:paraId="72FCA509" w14:textId="015444F3" w:rsidR="00B97882" w:rsidRPr="007128D6" w:rsidRDefault="00BA7CC1" w:rsidP="00B92966">
            <w:pPr>
              <w:pStyle w:val="TableParagraph"/>
              <w:contextualSpacing/>
              <w:jc w:val="left"/>
              <w:rPr>
                <w:b/>
                <w:u w:val="single"/>
              </w:rPr>
            </w:pPr>
            <w:r>
              <w:rPr>
                <w:b/>
              </w:rPr>
              <w:t xml:space="preserve">  </w:t>
            </w:r>
            <w:r w:rsidR="00B92966">
              <w:rPr>
                <w:b/>
              </w:rPr>
              <w:t xml:space="preserve">    </w:t>
            </w:r>
            <w:r w:rsidR="00BC1912" w:rsidRPr="007128D6">
              <w:rPr>
                <w:b/>
                <w:u w:val="single"/>
              </w:rPr>
              <w:t xml:space="preserve">Casualty &amp; Emerging Issues </w:t>
            </w:r>
            <w:r w:rsidR="00074F92" w:rsidRPr="007128D6">
              <w:rPr>
                <w:b/>
                <w:u w:val="single"/>
              </w:rPr>
              <w:t xml:space="preserve"> </w:t>
            </w:r>
          </w:p>
        </w:tc>
        <w:tc>
          <w:tcPr>
            <w:tcW w:w="2786" w:type="dxa"/>
            <w:tcBorders>
              <w:left w:val="nil"/>
              <w:right w:val="nil"/>
            </w:tcBorders>
          </w:tcPr>
          <w:p w14:paraId="61543351" w14:textId="44906B39" w:rsidR="00B97882" w:rsidRPr="007128D6" w:rsidRDefault="00805622" w:rsidP="00B92966">
            <w:pPr>
              <w:pStyle w:val="TableParagraph"/>
              <w:spacing w:before="125"/>
              <w:contextualSpacing/>
              <w:jc w:val="left"/>
              <w:rPr>
                <w:b/>
                <w:u w:val="single"/>
              </w:rPr>
            </w:pPr>
            <w:r>
              <w:rPr>
                <w:b/>
              </w:rPr>
              <w:t xml:space="preserve"> </w:t>
            </w:r>
            <w:r w:rsidR="00B92966">
              <w:rPr>
                <w:b/>
              </w:rPr>
              <w:t xml:space="preserve"> </w:t>
            </w:r>
            <w:r w:rsidR="00BC1912">
              <w:rPr>
                <w:b/>
              </w:rPr>
              <w:t xml:space="preserve">                  </w:t>
            </w:r>
            <w:r w:rsidR="00BC1912" w:rsidRPr="007128D6">
              <w:rPr>
                <w:b/>
                <w:u w:val="single"/>
              </w:rPr>
              <w:t>Property</w:t>
            </w:r>
          </w:p>
        </w:tc>
        <w:tc>
          <w:tcPr>
            <w:tcW w:w="3925" w:type="dxa"/>
            <w:tcBorders>
              <w:left w:val="nil"/>
            </w:tcBorders>
          </w:tcPr>
          <w:p w14:paraId="76419DBD" w14:textId="6B2FE08E" w:rsidR="00B97882" w:rsidRPr="007128D6" w:rsidRDefault="00805622" w:rsidP="00805622">
            <w:pPr>
              <w:pStyle w:val="TableParagraph"/>
              <w:spacing w:before="125"/>
              <w:contextualSpacing/>
              <w:jc w:val="left"/>
              <w:rPr>
                <w:b/>
                <w:u w:val="single"/>
              </w:rPr>
            </w:pPr>
            <w:r>
              <w:rPr>
                <w:b/>
              </w:rPr>
              <w:t xml:space="preserve">    </w:t>
            </w:r>
            <w:r w:rsidR="00B97882">
              <w:rPr>
                <w:b/>
              </w:rPr>
              <w:t xml:space="preserve">      </w:t>
            </w:r>
            <w:r w:rsidR="00B97882" w:rsidRPr="007128D6">
              <w:rPr>
                <w:b/>
                <w:u w:val="single"/>
              </w:rPr>
              <w:t xml:space="preserve"> Workers’</w:t>
            </w:r>
            <w:r w:rsidR="00B97882" w:rsidRPr="007128D6">
              <w:rPr>
                <w:b/>
                <w:spacing w:val="-2"/>
                <w:u w:val="single"/>
              </w:rPr>
              <w:t xml:space="preserve"> Compensation</w:t>
            </w:r>
          </w:p>
        </w:tc>
      </w:tr>
      <w:tr w:rsidR="00D8505C" w14:paraId="77EEC5D3" w14:textId="77777777" w:rsidTr="00BC1912">
        <w:trPr>
          <w:trHeight w:val="2658"/>
        </w:trPr>
        <w:tc>
          <w:tcPr>
            <w:tcW w:w="1980" w:type="dxa"/>
            <w:tcBorders>
              <w:top w:val="nil"/>
              <w:bottom w:val="nil"/>
            </w:tcBorders>
          </w:tcPr>
          <w:p w14:paraId="062C3D3E" w14:textId="77777777" w:rsidR="00D8505C" w:rsidRDefault="00D8505C">
            <w:pPr>
              <w:pStyle w:val="TableParagraph"/>
              <w:jc w:val="left"/>
            </w:pPr>
          </w:p>
          <w:p w14:paraId="6A36359C" w14:textId="77777777" w:rsidR="00D8505C" w:rsidRDefault="00D8505C">
            <w:pPr>
              <w:pStyle w:val="TableParagraph"/>
              <w:jc w:val="left"/>
            </w:pPr>
          </w:p>
          <w:p w14:paraId="3CB38374" w14:textId="77777777" w:rsidR="00D8505C" w:rsidRDefault="00D8505C">
            <w:pPr>
              <w:pStyle w:val="TableParagraph"/>
              <w:jc w:val="left"/>
            </w:pPr>
          </w:p>
          <w:p w14:paraId="4DC6D48D" w14:textId="77777777" w:rsidR="00D8505C" w:rsidRDefault="00D8505C">
            <w:pPr>
              <w:pStyle w:val="TableParagraph"/>
              <w:spacing w:before="249"/>
              <w:jc w:val="left"/>
            </w:pPr>
          </w:p>
          <w:p w14:paraId="5FD51623" w14:textId="77777777" w:rsidR="00D8505C" w:rsidRDefault="00B055C6">
            <w:pPr>
              <w:pStyle w:val="TableParagraph"/>
              <w:ind w:left="8" w:right="1"/>
            </w:pPr>
            <w:r>
              <w:rPr>
                <w:spacing w:val="-2"/>
              </w:rPr>
              <w:t>Speakers</w:t>
            </w:r>
          </w:p>
        </w:tc>
        <w:tc>
          <w:tcPr>
            <w:tcW w:w="3279" w:type="dxa"/>
            <w:tcBorders>
              <w:bottom w:val="nil"/>
              <w:right w:val="nil"/>
            </w:tcBorders>
          </w:tcPr>
          <w:p w14:paraId="6B813EAC" w14:textId="77777777" w:rsidR="00BC1912" w:rsidRPr="00BA7CC1" w:rsidRDefault="00BC1912" w:rsidP="00BC1912">
            <w:pPr>
              <w:pStyle w:val="TableParagraph"/>
              <w:spacing w:line="252" w:lineRule="exact"/>
              <w:ind w:left="32"/>
              <w:rPr>
                <w:b/>
                <w:bCs/>
                <w:i/>
              </w:rPr>
            </w:pPr>
            <w:r w:rsidRPr="00BA7CC1">
              <w:rPr>
                <w:i/>
              </w:rPr>
              <w:t>“</w:t>
            </w:r>
            <w:r w:rsidRPr="00BA7CC1">
              <w:rPr>
                <w:b/>
                <w:bCs/>
                <w:i/>
              </w:rPr>
              <w:t xml:space="preserve">Overcoming Goliath, </w:t>
            </w:r>
            <w:r>
              <w:rPr>
                <w:b/>
                <w:bCs/>
                <w:i/>
              </w:rPr>
              <w:t xml:space="preserve"> </w:t>
            </w:r>
            <w:r w:rsidRPr="00BA7CC1">
              <w:rPr>
                <w:b/>
                <w:bCs/>
                <w:i/>
              </w:rPr>
              <w:t>Artificial Intelligence in Casualty</w:t>
            </w:r>
            <w:r>
              <w:rPr>
                <w:b/>
                <w:bCs/>
                <w:i/>
              </w:rPr>
              <w:t xml:space="preserve">, </w:t>
            </w:r>
            <w:r w:rsidRPr="00BA7CC1">
              <w:rPr>
                <w:b/>
                <w:bCs/>
                <w:i/>
              </w:rPr>
              <w:t xml:space="preserve">Safe Policies </w:t>
            </w:r>
          </w:p>
          <w:p w14:paraId="584E402C" w14:textId="77777777" w:rsidR="00BC1912" w:rsidRPr="00BA7CC1" w:rsidRDefault="00BC1912" w:rsidP="00BC1912">
            <w:pPr>
              <w:pStyle w:val="TableParagraph"/>
              <w:spacing w:line="252" w:lineRule="exact"/>
              <w:ind w:left="32"/>
              <w:rPr>
                <w:i/>
              </w:rPr>
            </w:pPr>
            <w:r w:rsidRPr="00BA7CC1">
              <w:rPr>
                <w:b/>
                <w:bCs/>
                <w:i/>
              </w:rPr>
              <w:t>and Practices with AI”</w:t>
            </w:r>
            <w:r w:rsidRPr="00BA7CC1">
              <w:rPr>
                <w:i/>
              </w:rPr>
              <w:t xml:space="preserve">      </w:t>
            </w:r>
          </w:p>
          <w:p w14:paraId="4D00C335" w14:textId="77777777" w:rsidR="00BC1912" w:rsidRDefault="00BC1912" w:rsidP="00BC1912">
            <w:pPr>
              <w:pStyle w:val="TableParagraph"/>
              <w:spacing w:line="252" w:lineRule="exact"/>
              <w:ind w:left="32"/>
              <w:rPr>
                <w:iCs/>
              </w:rPr>
            </w:pPr>
          </w:p>
          <w:p w14:paraId="314D9F52" w14:textId="63984C6A" w:rsidR="00BC1912" w:rsidRDefault="00BC1912" w:rsidP="00BC1912">
            <w:pPr>
              <w:pStyle w:val="TableParagraph"/>
              <w:spacing w:line="252" w:lineRule="exact"/>
              <w:jc w:val="left"/>
              <w:rPr>
                <w:iCs/>
              </w:rPr>
            </w:pPr>
            <w:r>
              <w:rPr>
                <w:iCs/>
              </w:rPr>
              <w:t xml:space="preserve">                  Karl Daniel, Esq.</w:t>
            </w:r>
          </w:p>
          <w:p w14:paraId="09E5E92E" w14:textId="35D6EC5F" w:rsidR="00BC1912" w:rsidRPr="00B97882" w:rsidRDefault="00BC1912" w:rsidP="00BC1912">
            <w:pPr>
              <w:pStyle w:val="TableParagraph"/>
              <w:spacing w:line="252" w:lineRule="exact"/>
              <w:ind w:left="32"/>
              <w:jc w:val="left"/>
              <w:rPr>
                <w:iCs/>
              </w:rPr>
            </w:pPr>
            <w:r>
              <w:rPr>
                <w:iCs/>
              </w:rPr>
              <w:t xml:space="preserve">         &amp; Aalok Karambelkar, Esq. </w:t>
            </w:r>
          </w:p>
          <w:p w14:paraId="56FCB4C9" w14:textId="6F89B757" w:rsidR="00BC1912" w:rsidRDefault="00BC1912" w:rsidP="00BC1912">
            <w:pPr>
              <w:pStyle w:val="TableParagraph"/>
              <w:ind w:left="14" w:right="14"/>
              <w:contextualSpacing/>
              <w:jc w:val="left"/>
              <w:rPr>
                <w:b/>
                <w:i/>
              </w:rPr>
            </w:pPr>
            <w:r>
              <w:t xml:space="preserve"> Kenney Shelton Liptak Nowak LLP   </w:t>
            </w:r>
            <w:r w:rsidR="00B92966">
              <w:rPr>
                <w:b/>
                <w:i/>
              </w:rPr>
              <w:t xml:space="preserve">  </w:t>
            </w:r>
          </w:p>
          <w:p w14:paraId="0506A8AA" w14:textId="77777777" w:rsidR="00BC1912" w:rsidRDefault="00BC1912" w:rsidP="00BA7CC1">
            <w:pPr>
              <w:pStyle w:val="TableParagraph"/>
              <w:ind w:left="14" w:right="14"/>
              <w:contextualSpacing/>
              <w:jc w:val="left"/>
              <w:rPr>
                <w:b/>
                <w:i/>
              </w:rPr>
            </w:pPr>
          </w:p>
          <w:p w14:paraId="08C45601" w14:textId="52CCF9AF" w:rsidR="00BF2CFF" w:rsidRPr="00BA7CC1" w:rsidRDefault="00BF2CFF" w:rsidP="00BA7CC1">
            <w:pPr>
              <w:pStyle w:val="TableParagraph"/>
              <w:ind w:left="14" w:right="14"/>
              <w:contextualSpacing/>
              <w:jc w:val="left"/>
              <w:rPr>
                <w:b/>
                <w:i/>
              </w:rPr>
            </w:pPr>
          </w:p>
        </w:tc>
        <w:tc>
          <w:tcPr>
            <w:tcW w:w="2786" w:type="dxa"/>
            <w:tcBorders>
              <w:left w:val="nil"/>
              <w:bottom w:val="nil"/>
              <w:right w:val="nil"/>
            </w:tcBorders>
          </w:tcPr>
          <w:p w14:paraId="10706FFE" w14:textId="77777777" w:rsidR="008506EC" w:rsidRDefault="00B97882" w:rsidP="00074F92">
            <w:pPr>
              <w:jc w:val="center"/>
              <w:rPr>
                <w:b/>
                <w:i/>
              </w:rPr>
            </w:pPr>
            <w:r>
              <w:t xml:space="preserve"> </w:t>
            </w:r>
            <w:r w:rsidR="00BC1912" w:rsidRPr="00BA7CC1">
              <w:rPr>
                <w:b/>
                <w:i/>
              </w:rPr>
              <w:t>“</w:t>
            </w:r>
            <w:r w:rsidR="00BC1912">
              <w:rPr>
                <w:b/>
                <w:i/>
              </w:rPr>
              <w:t>The Recovery Squad: Tracing Liability in Property Damage”</w:t>
            </w:r>
          </w:p>
          <w:p w14:paraId="4275C206" w14:textId="77777777" w:rsidR="0076139A" w:rsidRDefault="0076139A" w:rsidP="00074F92">
            <w:pPr>
              <w:jc w:val="center"/>
              <w:rPr>
                <w:b/>
                <w:i/>
              </w:rPr>
            </w:pPr>
          </w:p>
          <w:p w14:paraId="5583ABC4" w14:textId="77777777" w:rsidR="0076139A" w:rsidRDefault="0076139A" w:rsidP="00074F92">
            <w:pPr>
              <w:jc w:val="center"/>
              <w:rPr>
                <w:b/>
                <w:i/>
              </w:rPr>
            </w:pPr>
          </w:p>
          <w:p w14:paraId="5261DB3A" w14:textId="77777777" w:rsidR="0076139A" w:rsidRDefault="0076139A" w:rsidP="00074F92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Harriette Zelman, Esq. </w:t>
            </w:r>
          </w:p>
          <w:p w14:paraId="754A2944" w14:textId="77777777" w:rsidR="0076139A" w:rsidRDefault="0076139A" w:rsidP="0076139A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 xml:space="preserve">Law Office of </w:t>
            </w:r>
          </w:p>
          <w:p w14:paraId="3315FB26" w14:textId="1CC96591" w:rsidR="0076139A" w:rsidRPr="0076139A" w:rsidRDefault="0076139A" w:rsidP="0076139A">
            <w:pPr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Harriette G. Zelman</w:t>
            </w:r>
          </w:p>
        </w:tc>
        <w:tc>
          <w:tcPr>
            <w:tcW w:w="3925" w:type="dxa"/>
            <w:tcBorders>
              <w:left w:val="nil"/>
              <w:bottom w:val="nil"/>
            </w:tcBorders>
          </w:tcPr>
          <w:p w14:paraId="6AE0B159" w14:textId="77777777" w:rsidR="00B92966" w:rsidRDefault="00B92966" w:rsidP="00B92966">
            <w:pPr>
              <w:pStyle w:val="TableParagraph"/>
              <w:spacing w:before="1"/>
              <w:ind w:left="127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“Beyond the MSA: Medicare Reporting, Recovery, and CMS Challenges”</w:t>
            </w:r>
          </w:p>
          <w:p w14:paraId="4900A5A2" w14:textId="77777777" w:rsidR="00B92966" w:rsidRPr="00601065" w:rsidRDefault="00B92966" w:rsidP="00B92966">
            <w:pPr>
              <w:pStyle w:val="TableParagraph"/>
              <w:spacing w:before="1"/>
              <w:ind w:left="127"/>
              <w:rPr>
                <w:b/>
                <w:bCs/>
                <w:i/>
              </w:rPr>
            </w:pPr>
          </w:p>
          <w:p w14:paraId="4629CF14" w14:textId="77777777" w:rsidR="00B92966" w:rsidRDefault="00B92966" w:rsidP="00B92966">
            <w:pPr>
              <w:pStyle w:val="TableParagraph"/>
              <w:spacing w:before="1"/>
              <w:ind w:left="127"/>
              <w:jc w:val="left"/>
              <w:rPr>
                <w:i/>
              </w:rPr>
            </w:pPr>
            <w:r>
              <w:rPr>
                <w:i/>
              </w:rPr>
              <w:t xml:space="preserve">                 </w:t>
            </w:r>
          </w:p>
          <w:p w14:paraId="329A97DB" w14:textId="77777777" w:rsidR="00B92966" w:rsidRDefault="00B92966" w:rsidP="00B92966">
            <w:pPr>
              <w:pStyle w:val="TableParagraph"/>
              <w:spacing w:before="1"/>
              <w:ind w:left="127"/>
              <w:jc w:val="left"/>
              <w:rPr>
                <w:i/>
              </w:rPr>
            </w:pPr>
          </w:p>
          <w:p w14:paraId="38DF0CE5" w14:textId="0733CC92" w:rsidR="00B92966" w:rsidRDefault="00B92966" w:rsidP="00B92966">
            <w:pPr>
              <w:pStyle w:val="TableParagraph"/>
              <w:spacing w:before="1"/>
              <w:ind w:left="127"/>
              <w:jc w:val="left"/>
              <w:rPr>
                <w:iCs/>
              </w:rPr>
            </w:pPr>
            <w:r>
              <w:rPr>
                <w:i/>
              </w:rPr>
              <w:t xml:space="preserve">                </w:t>
            </w:r>
            <w:r w:rsidRPr="00BF2CFF">
              <w:rPr>
                <w:iCs/>
              </w:rPr>
              <w:t>Neha Pelligrino</w:t>
            </w:r>
            <w:r>
              <w:rPr>
                <w:iCs/>
              </w:rPr>
              <w:t xml:space="preserve">, Esq. </w:t>
            </w:r>
          </w:p>
          <w:p w14:paraId="5FFE8D3F" w14:textId="77777777" w:rsidR="00B92966" w:rsidRDefault="00B92966" w:rsidP="00B92966">
            <w:pPr>
              <w:pStyle w:val="TableParagraph"/>
              <w:spacing w:before="1"/>
              <w:ind w:left="127"/>
              <w:jc w:val="left"/>
              <w:rPr>
                <w:i/>
              </w:rPr>
            </w:pPr>
            <w:r>
              <w:rPr>
                <w:iCs/>
              </w:rPr>
              <w:t xml:space="preserve">           </w:t>
            </w:r>
            <w:proofErr w:type="spellStart"/>
            <w:r>
              <w:rPr>
                <w:i/>
              </w:rPr>
              <w:t>ExamWorks</w:t>
            </w:r>
            <w:proofErr w:type="spellEnd"/>
            <w:r>
              <w:rPr>
                <w:i/>
              </w:rPr>
              <w:t xml:space="preserve"> Compliance Solutions</w:t>
            </w:r>
          </w:p>
          <w:p w14:paraId="6316ACC4" w14:textId="5CB37BFC" w:rsidR="00BF2CFF" w:rsidRDefault="00BF2CFF" w:rsidP="003C3785">
            <w:pPr>
              <w:pStyle w:val="TableParagraph"/>
              <w:spacing w:before="251"/>
              <w:ind w:left="128"/>
              <w:jc w:val="left"/>
              <w:rPr>
                <w:b/>
                <w:i/>
              </w:rPr>
            </w:pPr>
          </w:p>
        </w:tc>
      </w:tr>
      <w:tr w:rsidR="00D8505C" w14:paraId="6ADACFA2" w14:textId="77777777" w:rsidTr="00BC1912">
        <w:trPr>
          <w:trHeight w:val="504"/>
        </w:trPr>
        <w:tc>
          <w:tcPr>
            <w:tcW w:w="1980" w:type="dxa"/>
            <w:tcBorders>
              <w:top w:val="nil"/>
            </w:tcBorders>
          </w:tcPr>
          <w:p w14:paraId="1E281BB4" w14:textId="77777777" w:rsidR="00D8505C" w:rsidRDefault="00B055C6">
            <w:pPr>
              <w:pStyle w:val="TableParagraph"/>
              <w:spacing w:before="122"/>
              <w:ind w:left="8" w:right="1"/>
            </w:pPr>
            <w:r>
              <w:rPr>
                <w:spacing w:val="-2"/>
              </w:rPr>
              <w:t>Attending?</w:t>
            </w:r>
          </w:p>
        </w:tc>
        <w:tc>
          <w:tcPr>
            <w:tcW w:w="3279" w:type="dxa"/>
            <w:tcBorders>
              <w:top w:val="nil"/>
              <w:right w:val="nil"/>
            </w:tcBorders>
          </w:tcPr>
          <w:p w14:paraId="03BB792C" w14:textId="77777777" w:rsidR="00D8505C" w:rsidRDefault="00B055C6">
            <w:pPr>
              <w:pStyle w:val="TableParagraph"/>
              <w:tabs>
                <w:tab w:val="left" w:pos="850"/>
                <w:tab w:val="left" w:pos="1123"/>
                <w:tab w:val="left" w:pos="1999"/>
              </w:tabs>
              <w:spacing w:before="122"/>
              <w:ind w:left="10"/>
            </w:pPr>
            <w:r>
              <w:t xml:space="preserve">Yes </w:t>
            </w:r>
            <w:r>
              <w:rPr>
                <w:u w:val="single"/>
              </w:rPr>
              <w:tab/>
            </w:r>
            <w:r>
              <w:tab/>
              <w:t xml:space="preserve">No </w:t>
            </w:r>
            <w:r>
              <w:rPr>
                <w:u w:val="single"/>
              </w:rPr>
              <w:tab/>
            </w:r>
          </w:p>
        </w:tc>
        <w:tc>
          <w:tcPr>
            <w:tcW w:w="2786" w:type="dxa"/>
            <w:tcBorders>
              <w:top w:val="nil"/>
              <w:left w:val="nil"/>
              <w:right w:val="nil"/>
            </w:tcBorders>
          </w:tcPr>
          <w:p w14:paraId="4A2449FA" w14:textId="77777777" w:rsidR="00D8505C" w:rsidRDefault="00B055C6">
            <w:pPr>
              <w:pStyle w:val="TableParagraph"/>
              <w:tabs>
                <w:tab w:val="left" w:pos="874"/>
                <w:tab w:val="left" w:pos="1148"/>
                <w:tab w:val="left" w:pos="2024"/>
              </w:tabs>
              <w:spacing w:before="122"/>
              <w:ind w:left="34"/>
            </w:pPr>
            <w:r>
              <w:t xml:space="preserve">Yes </w:t>
            </w:r>
            <w:r>
              <w:rPr>
                <w:u w:val="single"/>
              </w:rPr>
              <w:tab/>
            </w:r>
            <w:r>
              <w:tab/>
              <w:t xml:space="preserve">No </w:t>
            </w:r>
            <w:r>
              <w:rPr>
                <w:u w:val="single"/>
              </w:rPr>
              <w:tab/>
            </w:r>
          </w:p>
        </w:tc>
        <w:tc>
          <w:tcPr>
            <w:tcW w:w="3925" w:type="dxa"/>
            <w:tcBorders>
              <w:top w:val="nil"/>
              <w:left w:val="nil"/>
            </w:tcBorders>
          </w:tcPr>
          <w:p w14:paraId="6D36D01D" w14:textId="77777777" w:rsidR="00D8505C" w:rsidRDefault="00B055C6">
            <w:pPr>
              <w:pStyle w:val="TableParagraph"/>
              <w:tabs>
                <w:tab w:val="left" w:pos="871"/>
                <w:tab w:val="left" w:pos="1145"/>
                <w:tab w:val="left" w:pos="2021"/>
              </w:tabs>
              <w:spacing w:before="122"/>
              <w:ind w:left="31"/>
            </w:pPr>
            <w:r>
              <w:t xml:space="preserve">Yes </w:t>
            </w:r>
            <w:r>
              <w:rPr>
                <w:u w:val="single"/>
              </w:rPr>
              <w:tab/>
            </w:r>
            <w:r>
              <w:tab/>
              <w:t xml:space="preserve">No </w:t>
            </w:r>
            <w:r>
              <w:rPr>
                <w:u w:val="single"/>
              </w:rPr>
              <w:tab/>
            </w:r>
          </w:p>
        </w:tc>
      </w:tr>
      <w:tr w:rsidR="00D8505C" w14:paraId="51345B3C" w14:textId="77777777" w:rsidTr="00BC1912">
        <w:trPr>
          <w:trHeight w:val="275"/>
        </w:trPr>
        <w:tc>
          <w:tcPr>
            <w:tcW w:w="1980" w:type="dxa"/>
            <w:tcBorders>
              <w:bottom w:val="single" w:sz="4" w:space="0" w:color="000000"/>
            </w:tcBorders>
            <w:shd w:val="clear" w:color="auto" w:fill="316125"/>
          </w:tcPr>
          <w:p w14:paraId="675C77A7" w14:textId="11322422" w:rsidR="00D8505C" w:rsidRDefault="00D46B1B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color w:val="FFFFFF"/>
                <w:sz w:val="24"/>
              </w:rPr>
              <w:t>1:</w:t>
            </w:r>
            <w:r w:rsidR="001A288D">
              <w:rPr>
                <w:color w:val="FFFFFF"/>
                <w:sz w:val="24"/>
              </w:rPr>
              <w:t>15 PM</w:t>
            </w:r>
          </w:p>
        </w:tc>
        <w:tc>
          <w:tcPr>
            <w:tcW w:w="9990" w:type="dxa"/>
            <w:gridSpan w:val="3"/>
            <w:tcBorders>
              <w:bottom w:val="single" w:sz="4" w:space="0" w:color="000000"/>
            </w:tcBorders>
            <w:shd w:val="clear" w:color="auto" w:fill="316125"/>
          </w:tcPr>
          <w:p w14:paraId="616740F8" w14:textId="0C5AE67F" w:rsidR="00D8505C" w:rsidRDefault="001A288D">
            <w:pPr>
              <w:pStyle w:val="TableParagraph"/>
              <w:spacing w:line="256" w:lineRule="exact"/>
              <w:ind w:left="7" w:right="5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BREAK</w:t>
            </w:r>
          </w:p>
        </w:tc>
      </w:tr>
      <w:tr w:rsidR="001A288D" w14:paraId="5F3963D5" w14:textId="77777777" w:rsidTr="00BC1912">
        <w:trPr>
          <w:trHeight w:val="275"/>
        </w:trPr>
        <w:tc>
          <w:tcPr>
            <w:tcW w:w="1980" w:type="dxa"/>
            <w:tcBorders>
              <w:bottom w:val="single" w:sz="4" w:space="0" w:color="000000"/>
            </w:tcBorders>
            <w:shd w:val="clear" w:color="auto" w:fill="FFFFCC"/>
          </w:tcPr>
          <w:p w14:paraId="62A60C01" w14:textId="6853003D" w:rsidR="001A288D" w:rsidRDefault="001A288D" w:rsidP="001A288D">
            <w:pPr>
              <w:pStyle w:val="TableParagraph"/>
              <w:spacing w:line="256" w:lineRule="exact"/>
              <w:ind w:left="8"/>
              <w:rPr>
                <w:color w:val="FFFFFF"/>
                <w:sz w:val="24"/>
              </w:rPr>
            </w:pPr>
            <w:r>
              <w:rPr>
                <w:b/>
                <w:sz w:val="24"/>
              </w:rPr>
              <w:t>1:30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3:00</w:t>
            </w:r>
          </w:p>
        </w:tc>
        <w:tc>
          <w:tcPr>
            <w:tcW w:w="9990" w:type="dxa"/>
            <w:gridSpan w:val="3"/>
            <w:tcBorders>
              <w:bottom w:val="single" w:sz="4" w:space="0" w:color="000000"/>
            </w:tcBorders>
            <w:shd w:val="clear" w:color="auto" w:fill="FFFFCC"/>
          </w:tcPr>
          <w:p w14:paraId="1727717C" w14:textId="68972F54" w:rsidR="001A288D" w:rsidRDefault="001A288D" w:rsidP="001A288D">
            <w:pPr>
              <w:pStyle w:val="TableParagraph"/>
              <w:spacing w:line="256" w:lineRule="exact"/>
              <w:ind w:left="7" w:right="5"/>
              <w:rPr>
                <w:color w:val="FFFFFF"/>
                <w:spacing w:val="-2"/>
                <w:sz w:val="24"/>
              </w:rPr>
            </w:pPr>
            <w:r>
              <w:rPr>
                <w:b/>
                <w:sz w:val="24"/>
              </w:rPr>
              <w:t>SESSION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III</w:t>
            </w:r>
          </w:p>
        </w:tc>
      </w:tr>
      <w:tr w:rsidR="001A288D" w14:paraId="438AE179" w14:textId="77777777" w:rsidTr="00BC1912">
        <w:trPr>
          <w:trHeight w:val="431"/>
        </w:trPr>
        <w:tc>
          <w:tcPr>
            <w:tcW w:w="1980" w:type="dxa"/>
            <w:tcBorders>
              <w:bottom w:val="nil"/>
            </w:tcBorders>
          </w:tcPr>
          <w:p w14:paraId="665268A4" w14:textId="77777777" w:rsidR="001A288D" w:rsidRDefault="001A288D" w:rsidP="001A288D">
            <w:pPr>
              <w:pStyle w:val="TableParagraph"/>
              <w:jc w:val="left"/>
            </w:pPr>
          </w:p>
        </w:tc>
        <w:tc>
          <w:tcPr>
            <w:tcW w:w="3279" w:type="dxa"/>
            <w:tcBorders>
              <w:right w:val="nil"/>
            </w:tcBorders>
          </w:tcPr>
          <w:p w14:paraId="02853FB0" w14:textId="30F51612" w:rsidR="001A288D" w:rsidRPr="007128D6" w:rsidRDefault="00074F92" w:rsidP="00601065">
            <w:pPr>
              <w:pStyle w:val="TableParagraph"/>
              <w:ind w:left="233"/>
              <w:contextualSpacing/>
              <w:jc w:val="left"/>
              <w:rPr>
                <w:b/>
                <w:u w:val="single"/>
              </w:rPr>
            </w:pPr>
            <w:r>
              <w:rPr>
                <w:b/>
              </w:rPr>
              <w:t xml:space="preserve">  </w:t>
            </w:r>
            <w:r w:rsidRPr="007128D6">
              <w:rPr>
                <w:b/>
                <w:u w:val="single"/>
              </w:rPr>
              <w:t xml:space="preserve">Casualty &amp; Emerging Issues </w:t>
            </w:r>
            <w:r w:rsidR="00381AB5" w:rsidRPr="007128D6">
              <w:rPr>
                <w:b/>
                <w:u w:val="single"/>
              </w:rPr>
              <w:t xml:space="preserve"> </w:t>
            </w:r>
          </w:p>
        </w:tc>
        <w:tc>
          <w:tcPr>
            <w:tcW w:w="2786" w:type="dxa"/>
            <w:tcBorders>
              <w:left w:val="nil"/>
              <w:right w:val="nil"/>
            </w:tcBorders>
          </w:tcPr>
          <w:p w14:paraId="4CE8E9D3" w14:textId="7B8626C5" w:rsidR="001A288D" w:rsidRPr="007128D6" w:rsidRDefault="008506EC" w:rsidP="00126A5C">
            <w:pPr>
              <w:pStyle w:val="TableParagraph"/>
              <w:spacing w:before="125"/>
              <w:ind w:left="31"/>
              <w:contextualSpacing/>
              <w:rPr>
                <w:b/>
                <w:u w:val="single"/>
              </w:rPr>
            </w:pPr>
            <w:r>
              <w:rPr>
                <w:b/>
              </w:rPr>
              <w:t xml:space="preserve"> </w:t>
            </w:r>
            <w:r w:rsidRPr="007128D6">
              <w:rPr>
                <w:b/>
                <w:u w:val="single"/>
              </w:rPr>
              <w:t>Property</w:t>
            </w:r>
          </w:p>
        </w:tc>
        <w:tc>
          <w:tcPr>
            <w:tcW w:w="3925" w:type="dxa"/>
            <w:tcBorders>
              <w:left w:val="nil"/>
            </w:tcBorders>
          </w:tcPr>
          <w:p w14:paraId="1E5F27E9" w14:textId="7FD6E160" w:rsidR="001A288D" w:rsidRPr="007128D6" w:rsidRDefault="001A288D" w:rsidP="00126A5C">
            <w:pPr>
              <w:pStyle w:val="TableParagraph"/>
              <w:spacing w:before="125"/>
              <w:ind w:left="32"/>
              <w:contextualSpacing/>
              <w:rPr>
                <w:b/>
                <w:u w:val="single"/>
              </w:rPr>
            </w:pPr>
            <w:r w:rsidRPr="007128D6">
              <w:rPr>
                <w:b/>
                <w:u w:val="single"/>
              </w:rPr>
              <w:t>Workers’</w:t>
            </w:r>
            <w:r w:rsidRPr="007128D6">
              <w:rPr>
                <w:b/>
                <w:spacing w:val="-2"/>
                <w:u w:val="single"/>
              </w:rPr>
              <w:t xml:space="preserve"> Comp</w:t>
            </w:r>
            <w:r w:rsidR="00601065" w:rsidRPr="007128D6">
              <w:rPr>
                <w:b/>
                <w:spacing w:val="-2"/>
                <w:u w:val="single"/>
              </w:rPr>
              <w:t>ensation</w:t>
            </w:r>
          </w:p>
        </w:tc>
      </w:tr>
      <w:tr w:rsidR="001A288D" w14:paraId="046935F9" w14:textId="77777777" w:rsidTr="00BC1912">
        <w:trPr>
          <w:trHeight w:val="2646"/>
        </w:trPr>
        <w:tc>
          <w:tcPr>
            <w:tcW w:w="1980" w:type="dxa"/>
            <w:tcBorders>
              <w:top w:val="nil"/>
              <w:bottom w:val="nil"/>
            </w:tcBorders>
          </w:tcPr>
          <w:p w14:paraId="41F8B1E7" w14:textId="77777777" w:rsidR="001A288D" w:rsidRDefault="001A288D" w:rsidP="001A288D">
            <w:pPr>
              <w:pStyle w:val="TableParagraph"/>
              <w:jc w:val="left"/>
            </w:pPr>
          </w:p>
          <w:p w14:paraId="7CCDC7AD" w14:textId="77777777" w:rsidR="001A288D" w:rsidRDefault="001A288D" w:rsidP="001A288D">
            <w:pPr>
              <w:pStyle w:val="TableParagraph"/>
              <w:jc w:val="left"/>
            </w:pPr>
          </w:p>
          <w:p w14:paraId="7D72331A" w14:textId="77777777" w:rsidR="001A288D" w:rsidRDefault="001A288D" w:rsidP="001A288D">
            <w:pPr>
              <w:pStyle w:val="TableParagraph"/>
              <w:jc w:val="left"/>
            </w:pPr>
          </w:p>
          <w:p w14:paraId="4C72BB3E" w14:textId="77777777" w:rsidR="001A288D" w:rsidRDefault="001A288D" w:rsidP="001A288D">
            <w:pPr>
              <w:pStyle w:val="TableParagraph"/>
              <w:ind w:left="8" w:right="1"/>
            </w:pPr>
            <w:r>
              <w:rPr>
                <w:spacing w:val="-2"/>
              </w:rPr>
              <w:t>Speakers</w:t>
            </w:r>
          </w:p>
        </w:tc>
        <w:tc>
          <w:tcPr>
            <w:tcW w:w="3279" w:type="dxa"/>
            <w:tcBorders>
              <w:bottom w:val="nil"/>
              <w:right w:val="nil"/>
            </w:tcBorders>
          </w:tcPr>
          <w:p w14:paraId="6F55702F" w14:textId="2B329B7E" w:rsidR="00BA7CC1" w:rsidRPr="00601065" w:rsidRDefault="00BA7CC1" w:rsidP="00BF2CFF">
            <w:pPr>
              <w:pStyle w:val="TableParagraph"/>
              <w:spacing w:before="1"/>
              <w:ind w:left="19" w:right="13"/>
              <w:rPr>
                <w:b/>
                <w:i/>
              </w:rPr>
            </w:pPr>
            <w:r w:rsidRPr="00601065">
              <w:rPr>
                <w:b/>
                <w:i/>
              </w:rPr>
              <w:t>“</w:t>
            </w:r>
            <w:r w:rsidR="00515FD2" w:rsidRPr="00601065">
              <w:rPr>
                <w:b/>
                <w:i/>
              </w:rPr>
              <w:t>Tort Reform, Avoid Act and Appellate Division Reaction</w:t>
            </w:r>
            <w:r w:rsidRPr="00601065">
              <w:rPr>
                <w:b/>
                <w:i/>
              </w:rPr>
              <w:t>”</w:t>
            </w:r>
          </w:p>
          <w:p w14:paraId="05341362" w14:textId="77777777" w:rsidR="00BA7CC1" w:rsidRDefault="00BA7CC1" w:rsidP="00BF2CFF">
            <w:pPr>
              <w:pStyle w:val="TableParagraph"/>
              <w:spacing w:before="1"/>
              <w:ind w:left="19" w:right="13"/>
              <w:rPr>
                <w:b/>
                <w:iCs/>
              </w:rPr>
            </w:pPr>
          </w:p>
          <w:p w14:paraId="3B0602C6" w14:textId="612FADAB" w:rsidR="00BA7CC1" w:rsidRDefault="00BA7CC1" w:rsidP="00BF2CFF">
            <w:pPr>
              <w:pStyle w:val="TableParagraph"/>
              <w:spacing w:before="1"/>
              <w:ind w:left="19" w:right="13"/>
              <w:rPr>
                <w:bCs/>
                <w:iCs/>
              </w:rPr>
            </w:pPr>
            <w:r>
              <w:rPr>
                <w:bCs/>
                <w:iCs/>
              </w:rPr>
              <w:t>Featured Roundtable Panelists:</w:t>
            </w:r>
          </w:p>
          <w:p w14:paraId="1DE749AD" w14:textId="5D0FC0FE" w:rsidR="00805622" w:rsidRDefault="00805622" w:rsidP="00805622">
            <w:pPr>
              <w:pStyle w:val="TableParagraph"/>
              <w:spacing w:before="1"/>
              <w:ind w:left="19" w:right="13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 xml:space="preserve">             </w:t>
            </w:r>
            <w:r w:rsidR="00BA7CC1">
              <w:rPr>
                <w:bCs/>
                <w:iCs/>
              </w:rPr>
              <w:t>Melissa Foti, Esq.</w:t>
            </w:r>
          </w:p>
          <w:p w14:paraId="695D5D4E" w14:textId="7DC23139" w:rsidR="00601065" w:rsidRDefault="00601065" w:rsidP="00805622">
            <w:pPr>
              <w:pStyle w:val="TableParagraph"/>
              <w:spacing w:before="1"/>
              <w:ind w:left="19" w:right="13"/>
              <w:rPr>
                <w:bCs/>
                <w:i/>
              </w:rPr>
            </w:pPr>
            <w:r>
              <w:rPr>
                <w:bCs/>
                <w:i/>
              </w:rPr>
              <w:t>Foti Henry, PLLC</w:t>
            </w:r>
          </w:p>
          <w:p w14:paraId="5E287C54" w14:textId="4C41323B" w:rsidR="00BA7CC1" w:rsidRDefault="00BA7CC1" w:rsidP="00BF2CFF">
            <w:pPr>
              <w:pStyle w:val="TableParagraph"/>
              <w:spacing w:before="1"/>
              <w:ind w:left="19" w:right="13"/>
              <w:rPr>
                <w:bCs/>
                <w:iCs/>
              </w:rPr>
            </w:pPr>
            <w:r>
              <w:rPr>
                <w:bCs/>
                <w:iCs/>
              </w:rPr>
              <w:t xml:space="preserve">Henry Tilson, Esq. </w:t>
            </w:r>
          </w:p>
          <w:p w14:paraId="1BDFD296" w14:textId="1B7C5A5E" w:rsidR="00601065" w:rsidRPr="00601065" w:rsidRDefault="00601065" w:rsidP="00601065">
            <w:pPr>
              <w:pStyle w:val="TableParagraph"/>
              <w:spacing w:before="1"/>
              <w:ind w:left="19" w:right="13"/>
              <w:jc w:val="left"/>
              <w:rPr>
                <w:bCs/>
                <w:i/>
              </w:rPr>
            </w:pPr>
            <w:r>
              <w:rPr>
                <w:bCs/>
                <w:i/>
              </w:rPr>
              <w:t xml:space="preserve"> Kaufman </w:t>
            </w:r>
            <w:proofErr w:type="spellStart"/>
            <w:r>
              <w:rPr>
                <w:bCs/>
                <w:i/>
              </w:rPr>
              <w:t>Borgeest</w:t>
            </w:r>
            <w:proofErr w:type="spellEnd"/>
            <w:r>
              <w:rPr>
                <w:bCs/>
                <w:i/>
              </w:rPr>
              <w:t xml:space="preserve"> &amp; Ryan, LLP</w:t>
            </w:r>
          </w:p>
          <w:p w14:paraId="4E709FE7" w14:textId="18D6C23B" w:rsidR="00515FD2" w:rsidRDefault="00BA7CC1" w:rsidP="00BA7CC1">
            <w:pPr>
              <w:pStyle w:val="TableParagraph"/>
              <w:spacing w:before="1"/>
              <w:ind w:left="19" w:right="13"/>
              <w:rPr>
                <w:bCs/>
                <w:iCs/>
              </w:rPr>
            </w:pPr>
            <w:r>
              <w:rPr>
                <w:bCs/>
                <w:iCs/>
              </w:rPr>
              <w:t xml:space="preserve">Karl Daniel, Esq. </w:t>
            </w:r>
          </w:p>
          <w:p w14:paraId="7623C24B" w14:textId="72BBF37C" w:rsidR="00601065" w:rsidRPr="00601065" w:rsidRDefault="00601065" w:rsidP="00601065">
            <w:pPr>
              <w:pStyle w:val="TableParagraph"/>
              <w:spacing w:before="1"/>
              <w:ind w:left="19" w:right="13"/>
              <w:jc w:val="left"/>
              <w:rPr>
                <w:bCs/>
                <w:i/>
              </w:rPr>
            </w:pPr>
            <w:r>
              <w:rPr>
                <w:bCs/>
                <w:i/>
              </w:rPr>
              <w:t>Kenney Shelton Liptak Nowak LLP</w:t>
            </w:r>
          </w:p>
          <w:p w14:paraId="65DEBF41" w14:textId="3894CD56" w:rsidR="00515FD2" w:rsidRDefault="00BA7CC1" w:rsidP="00BF2CFF">
            <w:pPr>
              <w:pStyle w:val="TableParagraph"/>
              <w:spacing w:before="1"/>
              <w:ind w:left="19" w:right="13"/>
              <w:rPr>
                <w:bCs/>
                <w:iCs/>
              </w:rPr>
            </w:pPr>
            <w:r>
              <w:rPr>
                <w:bCs/>
                <w:iCs/>
              </w:rPr>
              <w:t xml:space="preserve">Jim Nash, Esq. </w:t>
            </w:r>
          </w:p>
          <w:p w14:paraId="1A2FE03C" w14:textId="39BA2A86" w:rsidR="00B92966" w:rsidRDefault="00601065" w:rsidP="00B92966">
            <w:pPr>
              <w:pStyle w:val="TableParagraph"/>
              <w:spacing w:before="1"/>
              <w:ind w:left="19" w:right="13"/>
              <w:rPr>
                <w:bCs/>
                <w:i/>
              </w:rPr>
            </w:pPr>
            <w:r>
              <w:rPr>
                <w:bCs/>
                <w:i/>
              </w:rPr>
              <w:t xml:space="preserve">Nash Connors, P.C. </w:t>
            </w:r>
          </w:p>
          <w:p w14:paraId="4EE40AAF" w14:textId="15FA7765" w:rsidR="00B92966" w:rsidRDefault="00B92966" w:rsidP="00B92966">
            <w:pPr>
              <w:pStyle w:val="TableParagraph"/>
              <w:spacing w:before="1"/>
              <w:ind w:left="19" w:right="13"/>
              <w:rPr>
                <w:bCs/>
                <w:iCs/>
              </w:rPr>
            </w:pPr>
            <w:r>
              <w:rPr>
                <w:bCs/>
                <w:iCs/>
              </w:rPr>
              <w:t xml:space="preserve">Trisha Hynes, Esq. </w:t>
            </w:r>
          </w:p>
          <w:p w14:paraId="32FCF606" w14:textId="6BA0CD26" w:rsidR="00B92966" w:rsidRDefault="00B92966" w:rsidP="00B92966">
            <w:pPr>
              <w:pStyle w:val="TableParagraph"/>
              <w:spacing w:before="1"/>
              <w:ind w:left="19" w:right="13"/>
              <w:rPr>
                <w:bCs/>
                <w:i/>
              </w:rPr>
            </w:pPr>
            <w:r>
              <w:rPr>
                <w:bCs/>
                <w:i/>
              </w:rPr>
              <w:t>R</w:t>
            </w:r>
            <w:r w:rsidR="00074F92">
              <w:rPr>
                <w:bCs/>
                <w:i/>
              </w:rPr>
              <w:t>usso &amp; Gould, LLP</w:t>
            </w:r>
          </w:p>
          <w:p w14:paraId="7B5C800C" w14:textId="051A32A5" w:rsidR="00B92966" w:rsidRDefault="00B92966" w:rsidP="00B92966">
            <w:pPr>
              <w:pStyle w:val="TableParagraph"/>
              <w:spacing w:before="1"/>
              <w:ind w:right="13"/>
              <w:jc w:val="left"/>
              <w:rPr>
                <w:b/>
                <w:i/>
              </w:rPr>
            </w:pPr>
          </w:p>
        </w:tc>
        <w:tc>
          <w:tcPr>
            <w:tcW w:w="2786" w:type="dxa"/>
            <w:tcBorders>
              <w:left w:val="nil"/>
              <w:bottom w:val="nil"/>
              <w:right w:val="nil"/>
            </w:tcBorders>
          </w:tcPr>
          <w:p w14:paraId="1344B799" w14:textId="745F9135" w:rsidR="00BF2CFF" w:rsidRDefault="00BA7CC1" w:rsidP="00BF2CFF">
            <w:pPr>
              <w:pStyle w:val="TableParagraph"/>
              <w:spacing w:before="1"/>
              <w:ind w:left="19" w:right="13"/>
              <w:rPr>
                <w:b/>
                <w:i/>
              </w:rPr>
            </w:pPr>
            <w:r>
              <w:rPr>
                <w:b/>
                <w:i/>
              </w:rPr>
              <w:t>“</w:t>
            </w:r>
            <w:r w:rsidR="00515FD2">
              <w:rPr>
                <w:b/>
                <w:i/>
              </w:rPr>
              <w:t xml:space="preserve">Property </w:t>
            </w:r>
            <w:r w:rsidR="00B47B08">
              <w:rPr>
                <w:b/>
                <w:i/>
              </w:rPr>
              <w:t>Coverage Jeopardy!</w:t>
            </w:r>
            <w:r>
              <w:rPr>
                <w:b/>
                <w:i/>
              </w:rPr>
              <w:t>”</w:t>
            </w:r>
          </w:p>
          <w:p w14:paraId="29900083" w14:textId="50A7E0BA" w:rsidR="00B47B08" w:rsidRDefault="00B47B08" w:rsidP="00BF2CFF">
            <w:pPr>
              <w:pStyle w:val="TableParagraph"/>
              <w:spacing w:before="1"/>
              <w:ind w:left="19" w:right="13"/>
              <w:rPr>
                <w:b/>
                <w:i/>
              </w:rPr>
            </w:pPr>
            <w:r>
              <w:rPr>
                <w:b/>
                <w:i/>
              </w:rPr>
              <w:t>BCA’s Favorite Quiz Show</w:t>
            </w:r>
          </w:p>
          <w:p w14:paraId="7D137E6C" w14:textId="77777777" w:rsidR="00BA7CC1" w:rsidRDefault="00BA7CC1" w:rsidP="00BF2CFF">
            <w:pPr>
              <w:pStyle w:val="TableParagraph"/>
              <w:spacing w:before="1"/>
              <w:ind w:left="19" w:right="13"/>
              <w:rPr>
                <w:b/>
                <w:i/>
              </w:rPr>
            </w:pPr>
          </w:p>
          <w:p w14:paraId="6A3A69CC" w14:textId="02003DD1" w:rsidR="00B47B08" w:rsidRDefault="00B47B08" w:rsidP="00BF2CFF">
            <w:pPr>
              <w:pStyle w:val="TableParagraph"/>
              <w:spacing w:before="1"/>
              <w:ind w:left="19" w:right="13"/>
              <w:rPr>
                <w:bCs/>
                <w:iCs/>
              </w:rPr>
            </w:pPr>
            <w:r>
              <w:rPr>
                <w:bCs/>
                <w:iCs/>
              </w:rPr>
              <w:t>Your Hosts:</w:t>
            </w:r>
          </w:p>
          <w:p w14:paraId="42E6300D" w14:textId="77777777" w:rsidR="00B47B08" w:rsidRDefault="00B47B08" w:rsidP="00BF2CFF">
            <w:pPr>
              <w:pStyle w:val="TableParagraph"/>
              <w:spacing w:before="1"/>
              <w:ind w:left="19" w:right="13"/>
              <w:rPr>
                <w:bCs/>
                <w:iCs/>
              </w:rPr>
            </w:pPr>
          </w:p>
          <w:p w14:paraId="64E0119B" w14:textId="44EA43DE" w:rsidR="00BA7CC1" w:rsidRDefault="00BA7CC1" w:rsidP="00BF2CFF">
            <w:pPr>
              <w:pStyle w:val="TableParagraph"/>
              <w:spacing w:before="1"/>
              <w:ind w:left="19" w:right="13"/>
              <w:rPr>
                <w:bCs/>
                <w:iCs/>
              </w:rPr>
            </w:pPr>
            <w:r>
              <w:rPr>
                <w:bCs/>
                <w:iCs/>
              </w:rPr>
              <w:t xml:space="preserve">Marco Cercone, Esq. </w:t>
            </w:r>
          </w:p>
          <w:p w14:paraId="64D6900C" w14:textId="7D7AA232" w:rsidR="00601065" w:rsidRDefault="00601065" w:rsidP="00BF2CFF">
            <w:pPr>
              <w:pStyle w:val="TableParagraph"/>
              <w:spacing w:before="1"/>
              <w:ind w:left="19" w:right="13"/>
              <w:rPr>
                <w:bCs/>
                <w:i/>
              </w:rPr>
            </w:pPr>
            <w:r>
              <w:rPr>
                <w:bCs/>
                <w:i/>
              </w:rPr>
              <w:t>Rupp Pfalsgraf, LLC</w:t>
            </w:r>
          </w:p>
          <w:p w14:paraId="6C24796E" w14:textId="77777777" w:rsidR="00B47B08" w:rsidRDefault="00B47B08" w:rsidP="00BF2CFF">
            <w:pPr>
              <w:pStyle w:val="TableParagraph"/>
              <w:spacing w:before="1"/>
              <w:ind w:left="19" w:right="13"/>
              <w:rPr>
                <w:bCs/>
                <w:i/>
              </w:rPr>
            </w:pPr>
          </w:p>
          <w:p w14:paraId="6FF0039C" w14:textId="3D218C48" w:rsidR="00B47B08" w:rsidRDefault="00B47B08" w:rsidP="00BF2CFF">
            <w:pPr>
              <w:pStyle w:val="TableParagraph"/>
              <w:spacing w:before="1"/>
              <w:ind w:left="19" w:right="13"/>
              <w:rPr>
                <w:bCs/>
                <w:iCs/>
              </w:rPr>
            </w:pPr>
            <w:r>
              <w:rPr>
                <w:bCs/>
                <w:iCs/>
              </w:rPr>
              <w:t>Roy Mura, Esq.</w:t>
            </w:r>
          </w:p>
          <w:p w14:paraId="299A8EBF" w14:textId="6F8E65F4" w:rsidR="00B47B08" w:rsidRPr="00B47B08" w:rsidRDefault="00B47B08" w:rsidP="00BF2CFF">
            <w:pPr>
              <w:pStyle w:val="TableParagraph"/>
              <w:spacing w:before="1"/>
              <w:ind w:left="19" w:right="13"/>
              <w:rPr>
                <w:bCs/>
                <w:i/>
              </w:rPr>
            </w:pPr>
            <w:r>
              <w:rPr>
                <w:bCs/>
                <w:i/>
              </w:rPr>
              <w:t>Mura Law Group, PLLC</w:t>
            </w:r>
          </w:p>
          <w:p w14:paraId="4BC117A3" w14:textId="6BAAF6C3" w:rsidR="00B61195" w:rsidRDefault="00B61195" w:rsidP="00BF2CFF">
            <w:pPr>
              <w:pStyle w:val="TableParagraph"/>
              <w:spacing w:before="1"/>
              <w:ind w:left="19" w:right="13"/>
              <w:rPr>
                <w:b/>
                <w:i/>
              </w:rPr>
            </w:pPr>
          </w:p>
          <w:p w14:paraId="1C6DFECE" w14:textId="622A694E" w:rsidR="001A288D" w:rsidRDefault="001A288D" w:rsidP="001A288D">
            <w:pPr>
              <w:pStyle w:val="TableParagraph"/>
              <w:ind w:left="122"/>
              <w:jc w:val="left"/>
            </w:pPr>
          </w:p>
        </w:tc>
        <w:tc>
          <w:tcPr>
            <w:tcW w:w="3925" w:type="dxa"/>
            <w:tcBorders>
              <w:left w:val="nil"/>
              <w:bottom w:val="nil"/>
            </w:tcBorders>
          </w:tcPr>
          <w:p w14:paraId="3939372D" w14:textId="7B5E4742" w:rsidR="00B92966" w:rsidRDefault="00B92966" w:rsidP="00B92966">
            <w:pPr>
              <w:pStyle w:val="TableParagraph"/>
              <w:contextualSpacing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“The First 30 Days: How Adjusters can Make or Break a Controverted Claim”  </w:t>
            </w:r>
          </w:p>
          <w:p w14:paraId="0DCDCFAC" w14:textId="1DEBD530" w:rsidR="00B92966" w:rsidRDefault="00B92966" w:rsidP="00B92966">
            <w:pPr>
              <w:pStyle w:val="TableParagraph"/>
              <w:contextualSpacing/>
              <w:jc w:val="left"/>
              <w:rPr>
                <w:i/>
              </w:rPr>
            </w:pPr>
            <w:r>
              <w:rPr>
                <w:i/>
              </w:rPr>
              <w:t xml:space="preserve">            </w:t>
            </w:r>
          </w:p>
          <w:p w14:paraId="2BA4C444" w14:textId="77777777" w:rsidR="00B92966" w:rsidRDefault="00B92966" w:rsidP="00B92966">
            <w:pPr>
              <w:pStyle w:val="TableParagraph"/>
              <w:contextualSpacing/>
              <w:jc w:val="left"/>
              <w:rPr>
                <w:iCs/>
              </w:rPr>
            </w:pPr>
            <w:r>
              <w:rPr>
                <w:i/>
              </w:rPr>
              <w:t xml:space="preserve">              </w:t>
            </w:r>
            <w:r>
              <w:rPr>
                <w:iCs/>
              </w:rPr>
              <w:t xml:space="preserve">Leonardo Lampret, Esq. &amp; </w:t>
            </w:r>
          </w:p>
          <w:p w14:paraId="6B0A22D1" w14:textId="77777777" w:rsidR="00B92966" w:rsidRPr="00BF2CFF" w:rsidRDefault="00B92966" w:rsidP="00B92966">
            <w:pPr>
              <w:pStyle w:val="TableParagraph"/>
              <w:contextualSpacing/>
              <w:jc w:val="left"/>
              <w:rPr>
                <w:iCs/>
              </w:rPr>
            </w:pPr>
            <w:r>
              <w:rPr>
                <w:iCs/>
              </w:rPr>
              <w:t xml:space="preserve">                     Andrew Gould, Esq. </w:t>
            </w:r>
            <w:r w:rsidRPr="00BF2CFF">
              <w:rPr>
                <w:iCs/>
              </w:rPr>
              <w:t xml:space="preserve">      </w:t>
            </w:r>
          </w:p>
          <w:p w14:paraId="7EE69C04" w14:textId="77777777" w:rsidR="00B92966" w:rsidRPr="00BF2CFF" w:rsidRDefault="00B92966" w:rsidP="00B92966">
            <w:pPr>
              <w:pStyle w:val="TableParagraph"/>
              <w:ind w:left="130"/>
              <w:contextualSpacing/>
              <w:jc w:val="left"/>
              <w:rPr>
                <w:i/>
              </w:rPr>
            </w:pPr>
            <w:r w:rsidRPr="00BF2CFF">
              <w:rPr>
                <w:iCs/>
              </w:rPr>
              <w:t xml:space="preserve">                  </w:t>
            </w:r>
            <w:r>
              <w:rPr>
                <w:iCs/>
              </w:rPr>
              <w:t xml:space="preserve">         </w:t>
            </w:r>
            <w:r>
              <w:rPr>
                <w:i/>
              </w:rPr>
              <w:t>LOMAD</w:t>
            </w:r>
            <w:r w:rsidRPr="00BF2CFF">
              <w:rPr>
                <w:iCs/>
              </w:rPr>
              <w:t xml:space="preserve">  </w:t>
            </w:r>
          </w:p>
          <w:p w14:paraId="19F35E20" w14:textId="77777777" w:rsidR="00B92966" w:rsidRPr="00601065" w:rsidRDefault="00B92966" w:rsidP="001A288D">
            <w:pPr>
              <w:pStyle w:val="TableParagraph"/>
              <w:spacing w:before="1"/>
              <w:ind w:left="127"/>
              <w:jc w:val="left"/>
              <w:rPr>
                <w:i/>
              </w:rPr>
            </w:pPr>
          </w:p>
          <w:p w14:paraId="20D709B0" w14:textId="77777777" w:rsidR="00601065" w:rsidRPr="00BF2CFF" w:rsidRDefault="00601065" w:rsidP="001A288D">
            <w:pPr>
              <w:pStyle w:val="TableParagraph"/>
              <w:spacing w:before="1"/>
              <w:ind w:left="127"/>
              <w:jc w:val="left"/>
              <w:rPr>
                <w:iCs/>
              </w:rPr>
            </w:pPr>
          </w:p>
          <w:p w14:paraId="04243C59" w14:textId="1C9C3C74" w:rsidR="00BF2CFF" w:rsidRPr="00BF2CFF" w:rsidRDefault="00BF2CFF" w:rsidP="001A288D">
            <w:pPr>
              <w:pStyle w:val="TableParagraph"/>
              <w:spacing w:before="1"/>
              <w:ind w:left="127"/>
              <w:jc w:val="left"/>
              <w:rPr>
                <w:iCs/>
              </w:rPr>
            </w:pPr>
            <w:r w:rsidRPr="00BF2CFF">
              <w:rPr>
                <w:iCs/>
              </w:rPr>
              <w:t xml:space="preserve">                </w:t>
            </w:r>
          </w:p>
          <w:p w14:paraId="73CC6C72" w14:textId="6FE48440" w:rsidR="00BF2CFF" w:rsidRDefault="00BF2CFF" w:rsidP="001A288D">
            <w:pPr>
              <w:pStyle w:val="TableParagraph"/>
              <w:spacing w:before="1"/>
              <w:ind w:left="127"/>
              <w:jc w:val="left"/>
              <w:rPr>
                <w:b/>
                <w:i/>
              </w:rPr>
            </w:pPr>
            <w:r>
              <w:rPr>
                <w:i/>
              </w:rPr>
              <w:t xml:space="preserve">                         </w:t>
            </w:r>
          </w:p>
        </w:tc>
      </w:tr>
      <w:tr w:rsidR="001A288D" w14:paraId="140BCA8B" w14:textId="77777777" w:rsidTr="00BC1912">
        <w:trPr>
          <w:trHeight w:val="648"/>
        </w:trPr>
        <w:tc>
          <w:tcPr>
            <w:tcW w:w="1980" w:type="dxa"/>
            <w:tcBorders>
              <w:top w:val="nil"/>
            </w:tcBorders>
          </w:tcPr>
          <w:p w14:paraId="53483BF1" w14:textId="0A765EBA" w:rsidR="001A288D" w:rsidRDefault="00BA7CC1" w:rsidP="001A288D">
            <w:pPr>
              <w:pStyle w:val="TableParagraph"/>
              <w:spacing w:before="111"/>
              <w:ind w:left="8" w:right="1"/>
            </w:pPr>
            <w:r>
              <w:rPr>
                <w:spacing w:val="-2"/>
              </w:rPr>
              <w:t xml:space="preserve"> </w:t>
            </w:r>
            <w:r w:rsidR="00601065">
              <w:rPr>
                <w:spacing w:val="-2"/>
              </w:rPr>
              <w:t xml:space="preserve">Attending? </w:t>
            </w:r>
          </w:p>
        </w:tc>
        <w:tc>
          <w:tcPr>
            <w:tcW w:w="3279" w:type="dxa"/>
            <w:tcBorders>
              <w:top w:val="nil"/>
              <w:right w:val="nil"/>
            </w:tcBorders>
          </w:tcPr>
          <w:p w14:paraId="15306605" w14:textId="77777777" w:rsidR="001A288D" w:rsidRDefault="001A288D" w:rsidP="001A288D">
            <w:pPr>
              <w:pStyle w:val="TableParagraph"/>
              <w:tabs>
                <w:tab w:val="left" w:pos="772"/>
                <w:tab w:val="left" w:pos="1021"/>
                <w:tab w:val="left" w:pos="1815"/>
              </w:tabs>
              <w:spacing w:before="123"/>
              <w:ind w:left="9"/>
              <w:rPr>
                <w:sz w:val="20"/>
              </w:rPr>
            </w:pPr>
            <w:r>
              <w:rPr>
                <w:sz w:val="20"/>
              </w:rPr>
              <w:t xml:space="preserve">Yes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 xml:space="preserve">No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2786" w:type="dxa"/>
            <w:tcBorders>
              <w:top w:val="nil"/>
              <w:left w:val="nil"/>
              <w:right w:val="nil"/>
            </w:tcBorders>
          </w:tcPr>
          <w:p w14:paraId="7CC67CA5" w14:textId="77777777" w:rsidR="001A288D" w:rsidRDefault="001A288D" w:rsidP="001A288D">
            <w:pPr>
              <w:pStyle w:val="TableParagraph"/>
              <w:tabs>
                <w:tab w:val="left" w:pos="796"/>
                <w:tab w:val="left" w:pos="1046"/>
                <w:tab w:val="left" w:pos="1839"/>
              </w:tabs>
              <w:spacing w:before="123"/>
              <w:ind w:left="33"/>
              <w:rPr>
                <w:sz w:val="20"/>
              </w:rPr>
            </w:pPr>
            <w:r>
              <w:rPr>
                <w:sz w:val="20"/>
              </w:rPr>
              <w:t xml:space="preserve">Yes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 xml:space="preserve">No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3925" w:type="dxa"/>
            <w:tcBorders>
              <w:top w:val="nil"/>
              <w:left w:val="nil"/>
            </w:tcBorders>
          </w:tcPr>
          <w:p w14:paraId="65A8B3EF" w14:textId="77777777" w:rsidR="001A288D" w:rsidRDefault="001A288D" w:rsidP="001A288D">
            <w:pPr>
              <w:pStyle w:val="TableParagraph"/>
              <w:tabs>
                <w:tab w:val="left" w:pos="793"/>
                <w:tab w:val="left" w:pos="1043"/>
                <w:tab w:val="left" w:pos="1836"/>
              </w:tabs>
              <w:spacing w:before="123"/>
              <w:ind w:left="30"/>
              <w:rPr>
                <w:sz w:val="20"/>
              </w:rPr>
            </w:pPr>
            <w:r>
              <w:rPr>
                <w:sz w:val="20"/>
              </w:rPr>
              <w:t xml:space="preserve">Yes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 xml:space="preserve">No </w:t>
            </w:r>
            <w:r>
              <w:rPr>
                <w:sz w:val="20"/>
                <w:u w:val="single"/>
              </w:rPr>
              <w:tab/>
            </w:r>
          </w:p>
        </w:tc>
      </w:tr>
      <w:tr w:rsidR="001A288D" w14:paraId="0B4A873E" w14:textId="77777777" w:rsidTr="00BC1912">
        <w:trPr>
          <w:trHeight w:val="350"/>
        </w:trPr>
        <w:tc>
          <w:tcPr>
            <w:tcW w:w="1980" w:type="dxa"/>
            <w:shd w:val="clear" w:color="auto" w:fill="316125"/>
          </w:tcPr>
          <w:p w14:paraId="2365ED7F" w14:textId="77777777" w:rsidR="001A288D" w:rsidRDefault="001A288D" w:rsidP="001A288D">
            <w:pPr>
              <w:pStyle w:val="TableParagraph"/>
              <w:spacing w:line="234" w:lineRule="exact"/>
              <w:ind w:left="8" w:right="4"/>
            </w:pPr>
            <w:r>
              <w:rPr>
                <w:color w:val="FFFFFF"/>
              </w:rPr>
              <w:t>3:00</w:t>
            </w:r>
            <w:r>
              <w:rPr>
                <w:color w:val="FFFFFF"/>
                <w:spacing w:val="1"/>
              </w:rPr>
              <w:t xml:space="preserve"> </w:t>
            </w:r>
            <w:r>
              <w:rPr>
                <w:color w:val="FFFFFF"/>
                <w:spacing w:val="-5"/>
              </w:rPr>
              <w:t>PM</w:t>
            </w:r>
          </w:p>
        </w:tc>
        <w:tc>
          <w:tcPr>
            <w:tcW w:w="9990" w:type="dxa"/>
            <w:gridSpan w:val="3"/>
            <w:shd w:val="clear" w:color="auto" w:fill="316125"/>
          </w:tcPr>
          <w:p w14:paraId="1854E10E" w14:textId="77777777" w:rsidR="001A288D" w:rsidRDefault="001A288D" w:rsidP="001A288D">
            <w:pPr>
              <w:pStyle w:val="TableParagraph"/>
              <w:spacing w:line="234" w:lineRule="exact"/>
              <w:ind w:left="7" w:right="4"/>
            </w:pPr>
            <w:r>
              <w:rPr>
                <w:color w:val="FFFFFF"/>
              </w:rPr>
              <w:t>Cocktail</w:t>
            </w:r>
            <w:r>
              <w:rPr>
                <w:color w:val="FFFFFF"/>
                <w:spacing w:val="-6"/>
              </w:rPr>
              <w:t xml:space="preserve"> </w:t>
            </w:r>
            <w:r>
              <w:rPr>
                <w:color w:val="FFFFFF"/>
              </w:rPr>
              <w:t>Reception/PRIZE</w:t>
            </w:r>
            <w:r>
              <w:rPr>
                <w:color w:val="FFFFFF"/>
                <w:spacing w:val="-9"/>
              </w:rPr>
              <w:t xml:space="preserve"> </w:t>
            </w:r>
            <w:r>
              <w:rPr>
                <w:color w:val="FFFFFF"/>
                <w:spacing w:val="-2"/>
              </w:rPr>
              <w:t>GIVEAWAYS</w:t>
            </w:r>
          </w:p>
        </w:tc>
      </w:tr>
    </w:tbl>
    <w:p w14:paraId="45330EFE" w14:textId="77777777" w:rsidR="00D8505C" w:rsidRDefault="00D8505C">
      <w:pPr>
        <w:pStyle w:val="TableParagraph"/>
        <w:spacing w:line="234" w:lineRule="exact"/>
        <w:sectPr w:rsidR="00D8505C" w:rsidSect="001A288D">
          <w:pgSz w:w="12240" w:h="15840"/>
          <w:pgMar w:top="720" w:right="0" w:bottom="274" w:left="360" w:header="720" w:footer="720" w:gutter="0"/>
          <w:cols w:space="720"/>
        </w:sectPr>
      </w:pPr>
    </w:p>
    <w:p w14:paraId="52D30C53" w14:textId="77777777" w:rsidR="00D8505C" w:rsidRDefault="00B055C6">
      <w:pPr>
        <w:pStyle w:val="BodyText"/>
        <w:ind w:left="485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0221F33" wp14:editId="1813DBBE">
            <wp:extent cx="1270418" cy="713231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418" cy="713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CB521" w14:textId="77777777" w:rsidR="00D8505C" w:rsidRDefault="00D8505C">
      <w:pPr>
        <w:pStyle w:val="BodyText"/>
        <w:spacing w:before="46"/>
        <w:rPr>
          <w:sz w:val="32"/>
        </w:rPr>
      </w:pPr>
    </w:p>
    <w:p w14:paraId="020D78D3" w14:textId="060B78A3" w:rsidR="00D8505C" w:rsidRDefault="00BC1912" w:rsidP="00BC1912">
      <w:pPr>
        <w:pStyle w:val="Heading1"/>
        <w:ind w:left="2880"/>
      </w:pPr>
      <w:r>
        <w:rPr>
          <w:color w:val="76923B"/>
        </w:rPr>
        <w:t xml:space="preserve"> Education Day 2026 </w:t>
      </w:r>
      <w:r w:rsidR="00B055C6">
        <w:rPr>
          <w:color w:val="76923B"/>
        </w:rPr>
        <w:t>Registration</w:t>
      </w:r>
      <w:r w:rsidR="00B055C6">
        <w:rPr>
          <w:color w:val="76923B"/>
          <w:spacing w:val="-18"/>
        </w:rPr>
        <w:t xml:space="preserve"> </w:t>
      </w:r>
      <w:r w:rsidR="00B055C6">
        <w:rPr>
          <w:color w:val="76923B"/>
          <w:spacing w:val="-4"/>
        </w:rPr>
        <w:t>Form</w:t>
      </w:r>
    </w:p>
    <w:p w14:paraId="59E0F537" w14:textId="77777777" w:rsidR="00D8505C" w:rsidRDefault="00B055C6">
      <w:pPr>
        <w:pStyle w:val="BodyText"/>
        <w:spacing w:before="139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8352" behindDoc="1" locked="0" layoutInCell="1" allowOverlap="1" wp14:anchorId="4CE1D74C" wp14:editId="0F0D5F32">
            <wp:simplePos x="0" y="0"/>
            <wp:positionH relativeFrom="page">
              <wp:posOffset>490855</wp:posOffset>
            </wp:positionH>
            <wp:positionV relativeFrom="paragraph">
              <wp:posOffset>249581</wp:posOffset>
            </wp:positionV>
            <wp:extent cx="6791823" cy="40004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1823" cy="40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2C3286" w14:textId="77777777" w:rsidR="00D8505C" w:rsidRPr="00BC1912" w:rsidRDefault="00D8505C">
      <w:pPr>
        <w:pStyle w:val="BodyText"/>
        <w:spacing w:before="249"/>
        <w:rPr>
          <w:b/>
          <w:sz w:val="36"/>
          <w:szCs w:val="28"/>
        </w:rPr>
      </w:pPr>
    </w:p>
    <w:p w14:paraId="089B0C9C" w14:textId="77777777" w:rsidR="00D8505C" w:rsidRPr="00BC1912" w:rsidRDefault="00B055C6">
      <w:pPr>
        <w:tabs>
          <w:tab w:val="left" w:pos="5181"/>
          <w:tab w:val="left" w:pos="5901"/>
          <w:tab w:val="left" w:pos="10941"/>
        </w:tabs>
        <w:spacing w:before="1"/>
        <w:ind w:left="141"/>
        <w:rPr>
          <w:b/>
          <w:sz w:val="24"/>
          <w:szCs w:val="24"/>
        </w:rPr>
      </w:pPr>
      <w:r w:rsidRPr="00BC1912">
        <w:rPr>
          <w:b/>
          <w:sz w:val="24"/>
          <w:szCs w:val="24"/>
        </w:rPr>
        <w:t xml:space="preserve">Name </w:t>
      </w:r>
      <w:r w:rsidRPr="00BC1912">
        <w:rPr>
          <w:b/>
          <w:sz w:val="24"/>
          <w:szCs w:val="24"/>
          <w:u w:val="thick"/>
        </w:rPr>
        <w:tab/>
      </w:r>
      <w:r w:rsidRPr="00BC1912">
        <w:rPr>
          <w:b/>
          <w:sz w:val="24"/>
          <w:szCs w:val="24"/>
        </w:rPr>
        <w:tab/>
        <w:t xml:space="preserve">Company </w:t>
      </w:r>
      <w:r w:rsidRPr="00BC1912">
        <w:rPr>
          <w:b/>
          <w:sz w:val="24"/>
          <w:szCs w:val="24"/>
          <w:u w:val="thick"/>
        </w:rPr>
        <w:tab/>
      </w:r>
    </w:p>
    <w:p w14:paraId="3F3F6C8D" w14:textId="77777777" w:rsidR="00D8505C" w:rsidRPr="00BC1912" w:rsidRDefault="00D8505C">
      <w:pPr>
        <w:pStyle w:val="BodyText"/>
        <w:spacing w:before="252"/>
        <w:rPr>
          <w:b/>
          <w:szCs w:val="28"/>
        </w:rPr>
      </w:pPr>
    </w:p>
    <w:p w14:paraId="7F3439AE" w14:textId="77777777" w:rsidR="00D8505C" w:rsidRPr="00BC1912" w:rsidRDefault="00B055C6">
      <w:pPr>
        <w:tabs>
          <w:tab w:val="left" w:pos="5181"/>
          <w:tab w:val="left" w:pos="5901"/>
          <w:tab w:val="left" w:pos="10941"/>
        </w:tabs>
        <w:ind w:left="141"/>
        <w:rPr>
          <w:b/>
          <w:sz w:val="24"/>
          <w:szCs w:val="24"/>
          <w:u w:val="thick"/>
        </w:rPr>
      </w:pPr>
      <w:r w:rsidRPr="00BC1912">
        <w:rPr>
          <w:b/>
          <w:sz w:val="24"/>
          <w:szCs w:val="24"/>
        </w:rPr>
        <w:t xml:space="preserve">Phone </w:t>
      </w:r>
      <w:r w:rsidRPr="00BC1912">
        <w:rPr>
          <w:b/>
          <w:sz w:val="24"/>
          <w:szCs w:val="24"/>
          <w:u w:val="thick"/>
        </w:rPr>
        <w:tab/>
      </w:r>
      <w:r w:rsidRPr="00BC1912">
        <w:rPr>
          <w:b/>
          <w:sz w:val="24"/>
          <w:szCs w:val="24"/>
        </w:rPr>
        <w:tab/>
        <w:t xml:space="preserve">Email </w:t>
      </w:r>
      <w:r w:rsidRPr="00BC1912">
        <w:rPr>
          <w:b/>
          <w:sz w:val="24"/>
          <w:szCs w:val="24"/>
          <w:u w:val="thick"/>
        </w:rPr>
        <w:tab/>
      </w:r>
    </w:p>
    <w:p w14:paraId="7F79BE54" w14:textId="77777777" w:rsidR="00BC1912" w:rsidRPr="00BC1912" w:rsidRDefault="00BC1912">
      <w:pPr>
        <w:tabs>
          <w:tab w:val="left" w:pos="5181"/>
          <w:tab w:val="left" w:pos="5901"/>
          <w:tab w:val="left" w:pos="10941"/>
        </w:tabs>
        <w:ind w:left="141"/>
        <w:rPr>
          <w:b/>
          <w:sz w:val="24"/>
          <w:szCs w:val="24"/>
          <w:u w:val="thick"/>
        </w:rPr>
      </w:pPr>
    </w:p>
    <w:p w14:paraId="6CC1285C" w14:textId="77777777" w:rsidR="00BC1912" w:rsidRPr="00BC1912" w:rsidRDefault="00BC1912">
      <w:pPr>
        <w:tabs>
          <w:tab w:val="left" w:pos="5181"/>
          <w:tab w:val="left" w:pos="5901"/>
          <w:tab w:val="left" w:pos="10941"/>
        </w:tabs>
        <w:ind w:left="141"/>
        <w:rPr>
          <w:b/>
          <w:sz w:val="24"/>
          <w:szCs w:val="24"/>
          <w:u w:val="thick"/>
        </w:rPr>
      </w:pPr>
    </w:p>
    <w:p w14:paraId="7B519C9E" w14:textId="0BB08A37" w:rsidR="00BC1912" w:rsidRPr="00BC1912" w:rsidRDefault="00BC1912">
      <w:pPr>
        <w:tabs>
          <w:tab w:val="left" w:pos="5181"/>
          <w:tab w:val="left" w:pos="5901"/>
          <w:tab w:val="left" w:pos="10941"/>
        </w:tabs>
        <w:ind w:left="141"/>
        <w:rPr>
          <w:b/>
          <w:sz w:val="24"/>
          <w:szCs w:val="24"/>
          <w:u w:val="single"/>
        </w:rPr>
      </w:pPr>
      <w:proofErr w:type="gramStart"/>
      <w:r w:rsidRPr="00BC1912">
        <w:rPr>
          <w:b/>
          <w:sz w:val="24"/>
          <w:szCs w:val="24"/>
        </w:rPr>
        <w:t xml:space="preserve">Number of Attendees </w:t>
      </w:r>
      <w:r w:rsidRPr="00BC1912">
        <w:rPr>
          <w:b/>
          <w:sz w:val="24"/>
          <w:szCs w:val="24"/>
          <w:u w:val="single"/>
        </w:rPr>
        <w:tab/>
      </w:r>
      <w:r w:rsidRPr="00BC1912">
        <w:rPr>
          <w:b/>
          <w:sz w:val="24"/>
          <w:szCs w:val="24"/>
        </w:rPr>
        <w:t xml:space="preserve"> </w:t>
      </w:r>
      <w:r w:rsidRPr="00BC1912">
        <w:rPr>
          <w:b/>
          <w:sz w:val="24"/>
          <w:szCs w:val="24"/>
        </w:rPr>
        <w:tab/>
        <w:t>Total</w:t>
      </w:r>
      <w:proofErr w:type="gramEnd"/>
      <w:r w:rsidRPr="00BC1912">
        <w:rPr>
          <w:b/>
          <w:sz w:val="24"/>
          <w:szCs w:val="24"/>
        </w:rPr>
        <w:t xml:space="preserve"> </w:t>
      </w:r>
      <w:r w:rsidRPr="00BC1912">
        <w:rPr>
          <w:b/>
          <w:sz w:val="24"/>
          <w:szCs w:val="24"/>
          <w:u w:val="single"/>
        </w:rPr>
        <w:tab/>
      </w:r>
    </w:p>
    <w:sectPr w:rsidR="00BC1912" w:rsidRPr="00BC1912">
      <w:pgSz w:w="12240" w:h="15840"/>
      <w:pgMar w:top="200" w:right="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05C"/>
    <w:rsid w:val="00010D38"/>
    <w:rsid w:val="00014CE2"/>
    <w:rsid w:val="000420EF"/>
    <w:rsid w:val="00074F92"/>
    <w:rsid w:val="000D10F2"/>
    <w:rsid w:val="00112181"/>
    <w:rsid w:val="00126A5C"/>
    <w:rsid w:val="00136251"/>
    <w:rsid w:val="00183F62"/>
    <w:rsid w:val="001A288D"/>
    <w:rsid w:val="002F00C3"/>
    <w:rsid w:val="00310395"/>
    <w:rsid w:val="00381AB5"/>
    <w:rsid w:val="003C3785"/>
    <w:rsid w:val="00456A74"/>
    <w:rsid w:val="004F34E7"/>
    <w:rsid w:val="00515FD2"/>
    <w:rsid w:val="0054199A"/>
    <w:rsid w:val="0058773B"/>
    <w:rsid w:val="005F0336"/>
    <w:rsid w:val="00601065"/>
    <w:rsid w:val="0064023E"/>
    <w:rsid w:val="006519FA"/>
    <w:rsid w:val="006D40FF"/>
    <w:rsid w:val="007128D6"/>
    <w:rsid w:val="0076139A"/>
    <w:rsid w:val="00764C9F"/>
    <w:rsid w:val="00767D2D"/>
    <w:rsid w:val="00805622"/>
    <w:rsid w:val="008450B9"/>
    <w:rsid w:val="008506EC"/>
    <w:rsid w:val="009F461E"/>
    <w:rsid w:val="00A37626"/>
    <w:rsid w:val="00A63A74"/>
    <w:rsid w:val="00AC7825"/>
    <w:rsid w:val="00B055C6"/>
    <w:rsid w:val="00B47B08"/>
    <w:rsid w:val="00B61195"/>
    <w:rsid w:val="00B92966"/>
    <w:rsid w:val="00B97882"/>
    <w:rsid w:val="00BA7CC1"/>
    <w:rsid w:val="00BC1912"/>
    <w:rsid w:val="00BF2CFF"/>
    <w:rsid w:val="00CE6839"/>
    <w:rsid w:val="00D03CC7"/>
    <w:rsid w:val="00D173D4"/>
    <w:rsid w:val="00D46B1B"/>
    <w:rsid w:val="00D8505C"/>
    <w:rsid w:val="00E636C2"/>
    <w:rsid w:val="00F06CA0"/>
    <w:rsid w:val="00F2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66BEF"/>
  <w15:docId w15:val="{BBA23933-0BEF-4EBE-9A6C-D75F1B20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character" w:styleId="Hyperlink">
    <w:name w:val="Hyperlink"/>
    <w:basedOn w:val="DefaultParagraphFont"/>
    <w:uiPriority w:val="99"/>
    <w:unhideWhenUsed/>
    <w:rsid w:val="0054199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19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ffaloclaims.com/educationday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smith@hoffmanhanafin.com%20.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uffaloclaims.com/events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3.jpeg"/><Relationship Id="rId4" Type="http://schemas.openxmlformats.org/officeDocument/2006/relationships/image" Target="media/image1.png"/><Relationship Id="rId9" Type="http://schemas.openxmlformats.org/officeDocument/2006/relationships/hyperlink" Target="https://www.hilton.com/en/brands/hilton-garden-inn/?WT.mc_id=zlada0ww1gi2psh3ggl4advbpp5dkt6multibr7_153663322_1003528&amp;gclsrc=aw.ds&amp;gad_source=1&amp;gad_campaignid=22469419158&amp;gbraid=0AAAAADOgsoSzeYeMCffaPuDeandJqI0ze&amp;gclid=CjwKCAjw2aPVBhBkEiwA0Cptt1VE5a4ZlB7TwX3HRQ5RRUujbCd5RSnoKvyeWwb_ROUOVo_X1sdO6xoCzVEQAvD_B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- 2016 Education day registration form BLANK.docx</vt:lpstr>
    </vt:vector>
  </TitlesOfParts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- 2016 Education day registration form BLANK.docx</dc:title>
  <dc:creator>mday</dc:creator>
  <cp:lastModifiedBy>Connie Smith</cp:lastModifiedBy>
  <cp:revision>4</cp:revision>
  <dcterms:created xsi:type="dcterms:W3CDTF">2026-09-15T16:16:00Z</dcterms:created>
  <dcterms:modified xsi:type="dcterms:W3CDTF">2026-09-21T13:43:00Z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2025-09-09T00:00:00Z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2026-04-17T00:00:00Z</vt:filetime>
  </property>
  <property fmtid="{D5CDD505-2E9C-101B-9397-08002B2CF9AE}" pid="5" name="Producer">
    <vt:lpwstr>Adobe PDF Library 25.1.163</vt:lpwstr>
  </property>
  <property fmtid="{D5CDD505-2E9C-101B-9397-08002B2CF9AE}" pid="6" name="SourceModified">
    <vt:lpwstr>D:20250909141226</vt:lpwstr>
  </property>
</Properties>
</file>